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50" w:rsidRDefault="004E1050">
      <w:pPr>
        <w:pStyle w:val="Default"/>
        <w:ind w:right="1060"/>
        <w:rPr>
          <w:rFonts w:ascii="Times New Roman"/>
          <w:sz w:val="2"/>
          <w:szCs w:val="2"/>
        </w:rPr>
      </w:pPr>
    </w:p>
    <w:p w:rsidR="004E1050" w:rsidRDefault="00D951DB" w:rsidP="00E137C6">
      <w:pPr>
        <w:pStyle w:val="Default"/>
        <w:spacing w:line="276" w:lineRule="auto"/>
        <w:ind w:right="1060"/>
        <w:rPr>
          <w:rFonts w:ascii="Arial" w:eastAsia="Arial" w:hAnsi="Arial" w:cs="Arial"/>
          <w:color w:val="00AEEF"/>
          <w:sz w:val="60"/>
          <w:szCs w:val="60"/>
        </w:rPr>
      </w:pPr>
      <w:r>
        <w:rPr>
          <w:rFonts w:ascii="Arial"/>
          <w:color w:val="00AEEF"/>
          <w:sz w:val="60"/>
          <w:szCs w:val="60"/>
          <w:lang w:val="en-US"/>
        </w:rPr>
        <w:t>Caroline Smith</w:t>
      </w:r>
    </w:p>
    <w:p w:rsidR="004E1050" w:rsidRDefault="00D951DB" w:rsidP="00E137C6">
      <w:pPr>
        <w:pStyle w:val="Default"/>
        <w:spacing w:line="276" w:lineRule="auto"/>
        <w:ind w:right="1060"/>
        <w:rPr>
          <w:rFonts w:ascii="Arial"/>
          <w:color w:val="57595B"/>
          <w:sz w:val="36"/>
          <w:szCs w:val="36"/>
          <w:lang w:val="en-US"/>
        </w:rPr>
      </w:pPr>
      <w:r>
        <w:rPr>
          <w:rFonts w:ascii="Arial"/>
          <w:color w:val="57595B"/>
          <w:sz w:val="36"/>
          <w:szCs w:val="36"/>
          <w:lang w:val="en-US"/>
        </w:rPr>
        <w:t>Speech and Language Therapist</w:t>
      </w:r>
    </w:p>
    <w:p w:rsidR="00D951DB" w:rsidRDefault="00D951DB" w:rsidP="00E137C6">
      <w:pPr>
        <w:pStyle w:val="Default"/>
        <w:spacing w:line="276" w:lineRule="auto"/>
        <w:ind w:right="1060"/>
        <w:rPr>
          <w:rFonts w:ascii="Arial" w:eastAsia="Arial" w:hAnsi="Arial" w:cs="Arial"/>
          <w:color w:val="57595B"/>
          <w:sz w:val="18"/>
          <w:szCs w:val="18"/>
        </w:rPr>
      </w:pPr>
    </w:p>
    <w:p w:rsidR="004E1050" w:rsidRDefault="00D951DB" w:rsidP="00E137C6">
      <w:pPr>
        <w:pStyle w:val="Default"/>
        <w:spacing w:line="276" w:lineRule="auto"/>
        <w:ind w:right="1060"/>
        <w:rPr>
          <w:rFonts w:ascii="Arial" w:eastAsia="Arial" w:hAnsi="Arial" w:cs="Arial"/>
          <w:color w:val="58595B"/>
          <w:sz w:val="20"/>
          <w:szCs w:val="20"/>
        </w:rPr>
      </w:pPr>
      <w:r>
        <w:rPr>
          <w:rFonts w:ascii="Arial"/>
          <w:color w:val="58595B"/>
          <w:sz w:val="24"/>
          <w:szCs w:val="24"/>
          <w:lang w:val="en-US"/>
        </w:rPr>
        <w:t xml:space="preserve">Excerpt: </w:t>
      </w:r>
      <w:r w:rsidR="00E137C6">
        <w:rPr>
          <w:noProof/>
          <w:lang w:eastAsia="en-GB"/>
        </w:rPr>
        <w:drawing>
          <wp:anchor distT="152400" distB="152400" distL="152400" distR="152400" simplePos="0" relativeHeight="251659264" behindDoc="0" locked="0" layoutInCell="1" allowOverlap="1" wp14:anchorId="518E0435" wp14:editId="50444337">
            <wp:simplePos x="0" y="0"/>
            <wp:positionH relativeFrom="page">
              <wp:posOffset>-347678</wp:posOffset>
            </wp:positionH>
            <wp:positionV relativeFrom="page">
              <wp:posOffset>-317100</wp:posOffset>
            </wp:positionV>
            <wp:extent cx="7907765" cy="4627310"/>
            <wp:effectExtent l="0" t="0" r="0" b="0"/>
            <wp:wrapThrough wrapText="bothSides" distL="152400" distR="152400">
              <wp:wrapPolygon edited="1">
                <wp:start x="0" y="0"/>
                <wp:lineTo x="0" y="0"/>
                <wp:lineTo x="0" y="21599"/>
                <wp:lineTo x="21600" y="21599"/>
                <wp:lineTo x="21600" y="0"/>
                <wp:lineTo x="0" y="0"/>
                <wp:lineTo x="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pic:nvPicPr>
                  <pic:blipFill rotWithShape="1">
                    <a:blip r:embed="rId8">
                      <a:extLst/>
                    </a:blip>
                    <a:srcRect/>
                    <a:stretch>
                      <a:fillRect/>
                    </a:stretch>
                  </pic:blipFill>
                  <pic:spPr>
                    <a:xfrm>
                      <a:off x="0" y="0"/>
                      <a:ext cx="7907765" cy="4627310"/>
                    </a:xfrm>
                    <a:prstGeom prst="rect">
                      <a:avLst/>
                    </a:prstGeom>
                    <a:noFill/>
                    <a:ln>
                      <a:noFill/>
                    </a:ln>
                    <a:effectLst/>
                    <a:extLst/>
                  </pic:spPr>
                </pic:pic>
              </a:graphicData>
            </a:graphic>
          </wp:anchor>
        </w:drawing>
      </w:r>
      <w:r w:rsidR="00E137C6">
        <w:rPr>
          <w:noProof/>
          <w:lang w:eastAsia="en-GB"/>
        </w:rPr>
        <w:drawing>
          <wp:anchor distT="152400" distB="152400" distL="152400" distR="152400" simplePos="0" relativeHeight="251661312" behindDoc="0" locked="0" layoutInCell="1" allowOverlap="1" wp14:anchorId="65D36647" wp14:editId="7A078EB3">
            <wp:simplePos x="0" y="0"/>
            <wp:positionH relativeFrom="page">
              <wp:posOffset>410082</wp:posOffset>
            </wp:positionH>
            <wp:positionV relativeFrom="page">
              <wp:posOffset>1483360</wp:posOffset>
            </wp:positionV>
            <wp:extent cx="3196107" cy="1418391"/>
            <wp:effectExtent l="0" t="0" r="0" b="0"/>
            <wp:wrapThrough wrapText="bothSides" distL="152400" distR="152400">
              <wp:wrapPolygon edited="1">
                <wp:start x="0" y="0"/>
                <wp:lineTo x="0" y="0"/>
                <wp:lineTo x="0" y="21600"/>
                <wp:lineTo x="21557" y="21600"/>
                <wp:lineTo x="21557" y="0"/>
                <wp:lineTo x="0" y="0"/>
                <wp:lineTo x="0"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ng"/>
                    <pic:cNvPicPr/>
                  </pic:nvPicPr>
                  <pic:blipFill rotWithShape="1">
                    <a:blip r:embed="rId9">
                      <a:extLst/>
                    </a:blip>
                    <a:srcRect/>
                    <a:stretch>
                      <a:fillRect/>
                    </a:stretch>
                  </pic:blipFill>
                  <pic:spPr>
                    <a:xfrm>
                      <a:off x="0" y="0"/>
                      <a:ext cx="3196107" cy="1418391"/>
                    </a:xfrm>
                    <a:prstGeom prst="rect">
                      <a:avLst/>
                    </a:prstGeom>
                    <a:noFill/>
                    <a:ln>
                      <a:noFill/>
                    </a:ln>
                    <a:effectLst/>
                    <a:extLst/>
                  </pic:spPr>
                </pic:pic>
              </a:graphicData>
            </a:graphic>
          </wp:anchor>
        </w:drawing>
      </w:r>
      <w:r>
        <w:rPr>
          <w:rFonts w:ascii="Arial"/>
          <w:color w:val="58595B"/>
          <w:sz w:val="24"/>
          <w:szCs w:val="24"/>
          <w:lang w:val="en-US"/>
        </w:rPr>
        <w:t xml:space="preserve">Caroline promotes the joint working of families, carers and professionals so that </w:t>
      </w:r>
      <w:r w:rsidR="00435E5B">
        <w:rPr>
          <w:rFonts w:ascii="Arial"/>
          <w:color w:val="58595B"/>
          <w:sz w:val="24"/>
          <w:szCs w:val="24"/>
          <w:lang w:val="en-US"/>
        </w:rPr>
        <w:t>her</w:t>
      </w:r>
      <w:r>
        <w:rPr>
          <w:rFonts w:ascii="Arial"/>
          <w:color w:val="58595B"/>
          <w:sz w:val="24"/>
          <w:szCs w:val="24"/>
          <w:lang w:val="en-US"/>
        </w:rPr>
        <w:t xml:space="preserve"> client</w:t>
      </w:r>
      <w:r w:rsidR="00435E5B">
        <w:rPr>
          <w:rFonts w:ascii="Arial"/>
          <w:color w:val="58595B"/>
          <w:sz w:val="24"/>
          <w:szCs w:val="24"/>
          <w:lang w:val="en-US"/>
        </w:rPr>
        <w:t>s</w:t>
      </w:r>
      <w:r>
        <w:rPr>
          <w:rFonts w:ascii="Arial"/>
          <w:color w:val="58595B"/>
          <w:sz w:val="24"/>
          <w:szCs w:val="24"/>
          <w:lang w:val="en-US"/>
        </w:rPr>
        <w:t xml:space="preserve"> </w:t>
      </w:r>
      <w:r w:rsidR="00435E5B">
        <w:rPr>
          <w:rFonts w:ascii="Arial"/>
          <w:color w:val="58595B"/>
          <w:sz w:val="24"/>
          <w:szCs w:val="24"/>
          <w:lang w:val="en-US"/>
        </w:rPr>
        <w:t>are able to</w:t>
      </w:r>
      <w:r>
        <w:rPr>
          <w:rFonts w:ascii="Arial"/>
          <w:color w:val="58595B"/>
          <w:sz w:val="24"/>
          <w:szCs w:val="24"/>
          <w:lang w:val="en-US"/>
        </w:rPr>
        <w:t xml:space="preserve"> achieve their full potential.</w:t>
      </w:r>
    </w:p>
    <w:p w:rsidR="00B041AB" w:rsidRDefault="00B041AB" w:rsidP="00B041AB">
      <w:pPr>
        <w:pStyle w:val="Default"/>
        <w:spacing w:line="276" w:lineRule="auto"/>
        <w:ind w:right="1060"/>
        <w:rPr>
          <w:rFonts w:ascii="Arial"/>
          <w:color w:val="00AEEF"/>
          <w:sz w:val="32"/>
          <w:szCs w:val="32"/>
          <w:lang w:val="nl-NL"/>
        </w:rPr>
      </w:pPr>
    </w:p>
    <w:p w:rsidR="00B041AB" w:rsidRDefault="00B041AB" w:rsidP="00B041AB">
      <w:pPr>
        <w:pStyle w:val="Default"/>
        <w:spacing w:line="276" w:lineRule="auto"/>
        <w:ind w:right="1060"/>
        <w:rPr>
          <w:rFonts w:eastAsia="Helvetica" w:hAnsi="Helvetica" w:cs="Helvetica"/>
          <w:color w:val="00AEEF"/>
          <w:sz w:val="27"/>
          <w:szCs w:val="27"/>
        </w:rPr>
      </w:pPr>
      <w:r>
        <w:rPr>
          <w:rFonts w:ascii="Arial"/>
          <w:color w:val="00AEEF"/>
          <w:sz w:val="32"/>
          <w:szCs w:val="32"/>
          <w:lang w:val="nl-NL"/>
        </w:rPr>
        <w:t>Overview:</w:t>
      </w:r>
    </w:p>
    <w:p w:rsidR="004E1050" w:rsidRDefault="004E1050" w:rsidP="00E137C6">
      <w:pPr>
        <w:pStyle w:val="Default"/>
        <w:spacing w:line="276" w:lineRule="auto"/>
        <w:ind w:right="1060"/>
        <w:rPr>
          <w:rFonts w:ascii="Arial" w:eastAsia="Arial" w:hAnsi="Arial" w:cs="Arial"/>
          <w:color w:val="00AEEF"/>
          <w:sz w:val="32"/>
          <w:szCs w:val="32"/>
        </w:rPr>
      </w:pPr>
    </w:p>
    <w:p w:rsidR="001E4307" w:rsidRDefault="00E137C6" w:rsidP="00E137C6">
      <w:pPr>
        <w:pStyle w:val="Default"/>
        <w:spacing w:line="276" w:lineRule="auto"/>
        <w:ind w:right="1060"/>
        <w:rPr>
          <w:rFonts w:ascii="Arial" w:eastAsia="Arial" w:hAnsi="Arial" w:cs="Arial"/>
          <w:noProof/>
          <w:color w:val="58595B"/>
          <w:sz w:val="20"/>
          <w:szCs w:val="20"/>
          <w:lang w:eastAsia="en-GB"/>
        </w:rPr>
      </w:pPr>
      <w:r>
        <w:rPr>
          <w:rFonts w:ascii="Arial" w:eastAsia="Arial" w:hAnsi="Arial" w:cs="Arial"/>
          <w:noProof/>
          <w:color w:val="58595B"/>
          <w:sz w:val="20"/>
          <w:szCs w:val="20"/>
          <w:lang w:eastAsia="en-GB"/>
        </w:rPr>
        <mc:AlternateContent>
          <mc:Choice Requires="wps">
            <w:drawing>
              <wp:anchor distT="152400" distB="152400" distL="152400" distR="152400" simplePos="0" relativeHeight="251663360" behindDoc="0" locked="0" layoutInCell="1" allowOverlap="1" wp14:anchorId="65BB6F85" wp14:editId="62B22F02">
                <wp:simplePos x="0" y="0"/>
                <wp:positionH relativeFrom="margin">
                  <wp:posOffset>0</wp:posOffset>
                </wp:positionH>
                <wp:positionV relativeFrom="line">
                  <wp:posOffset>5143500</wp:posOffset>
                </wp:positionV>
                <wp:extent cx="5772150" cy="4096385"/>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772150" cy="409638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599"/>
                              </a:lnTo>
                              <a:lnTo>
                                <a:pt x="0" y="21599"/>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E137C6" w:rsidRDefault="00E137C6" w:rsidP="00E137C6">
                            <w:pPr>
                              <w:pStyle w:val="Default"/>
                              <w:spacing w:line="288" w:lineRule="auto"/>
                            </w:pPr>
                            <w:r>
                              <w:rPr>
                                <w:rFonts w:ascii="Arial"/>
                                <w:color w:val="58595B"/>
                                <w:sz w:val="24"/>
                                <w:szCs w:val="24"/>
                                <w:lang w:val="en-US"/>
                              </w:rPr>
                              <w:t>Please provide an overview within the text box provided.</w:t>
                            </w:r>
                          </w:p>
                        </w:txbxContent>
                      </wps:txbx>
                      <wps:bodyPr rot="0" spcFirstLastPara="1" vertOverflow="overflow" horzOverflow="overflow" vert="horz" wrap="square" lIns="50800" tIns="50800" rIns="50800" bIns="50800" numCol="1" spcCol="38100" rtlCol="0" anchor="t">
                        <a:prstTxWarp prst="textNoShape">
                          <a:avLst/>
                        </a:prstTxWarp>
                        <a:noAutofit/>
                      </wps:bodyPr>
                    </wps:wsp>
                  </a:graphicData>
                </a:graphic>
              </wp:anchor>
            </w:drawing>
          </mc:Choice>
          <mc:Fallback xmlns:mv="urn:schemas-microsoft-com:mac:vml" xmlns:mo="http://schemas.microsoft.com/office/mac/office/2008/main">
            <w:pict>
              <v:shape id="officeArt object" o:spid="_x0000_s1026" style="position:absolute;margin-left:0;margin-top:405pt;width:454.5pt;height:322.55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sTs/0CAAA8BwAADgAAAGRycy9lMm9Eb2MueG1srFVRT9swEH6ftP9g+X0kaWkpFSlCIKZJCNBg&#10;2rPrOCSbY3u226b79fvsNGnHkNjQ8mCf7bvz3XefL2fnbSPJWlhXa5XT7CilRCiui1o95fTL4/WH&#10;GSXOM1UwqZXI6VY4er54/+5sY+ZipCstC2EJnCg335icVt6beZI4XomGuSNthMJhqW3DPJb2KSks&#10;28B7I5NRmk6TjbaFsZoL57B71R3SRfRfloL7u7J0whOZU8Tm42jjuAxjsjhj8yfLTFXzXRjsDVE0&#10;rFa4dHB1xTwjK1v/4aqpudVOl/6I6ybRZVlzEXNANln6LJuHihkRcwE4zgwwuf/nlt+u7y2pC9Qu&#10;PRmfHGez0YQSxRrUqovuwnqil9+AZABrY9wcNg/m3u5WDmLIvC1tE2ZYkTYCvB0AFq0nHJuTk5NR&#10;NkEdOM6O09PpeDYJXpO9OV85/1Ho6Iqtb5zvKlT0Eqt6ibcKYrgSEmGBcGmsgdEuRLApRpTgngpz&#10;dwf0flOfHKfh+zejLJ29xWoKtv7dXQBjn5oF7s+5aykBd5chKTY3zAdEepFscjrKpkiKVIME+O0q&#10;vNC77z1GjV6LRx2t/LNy4f79qVSHWjvPfWGh2Z/3s4ne9noo9+npDv5ep587XUQKfy/pcamd6CoX&#10;sow0GdINKB1QRenrWsqIiIxFHjZikCFREdtBzx5g0olJoHRH4ij5rRRBXarPosTLAJOyyJDYk8Sl&#10;tGTN0E0Y50L5bMgN2sGsRBiD4fh1w53+PsDBePS6cZdSf7NWfjBuaqXtSw5824dcdvqA9SDvIPp2&#10;2QLJIC51sUV/sLprnM7w69o6f8Ocv2cWnTKjofv7Owyl1CAfeBUl8E/bny/tB328SpxSskHnzan7&#10;sWJWUCI/KbS2SXhgaNWHC3u4WB4u1Kq51CgHAkF0URzPsuDAehmXEJniuC+nPiJikMFj+5VZQ4KI&#10;bZDhVvfdls37vgPq7HVDhZS+WHld1qEpRdQ6fHYLtOjI0d3vJPwDDtdRa//TW/wCAAD//wMAUEsD&#10;BBQABgAIAAAAIQBkcWNu3gAAAAkBAAAPAAAAZHJzL2Rvd25yZXYueG1sTI/BTsMwEETvSPyDtUhc&#10;ELWD0tKGOBVCQuKAhNryAW68JBH2OsRukv49y4neZjWj2TfldvZOjDjELpCGbKFAINXBdtRo+Dy8&#10;3q9BxGTIGhcINZwxwra6vipNYcNEOxz3qRFcQrEwGtqU+kLKWLfoTVyEHom9rzB4k/gcGmkHM3G5&#10;d/JBqZX0piP+0JoeX1qsv/cnr+HtAzO8O+Tje35ePf64aXZ1s9P69mZ+fgKRcE7/YfjDZ3SomOkY&#10;TmSjcBp4SNKwzhQLtjdqw+LIuXy5zEBWpbxcUP0CAAD//wMAUEsBAi0AFAAGAAgAAAAhAOSZw8D7&#10;AAAA4QEAABMAAAAAAAAAAAAAAAAAAAAAAFtDb250ZW50X1R5cGVzXS54bWxQSwECLQAUAAYACAAA&#10;ACEAI7Jq4dcAAACUAQAACwAAAAAAAAAAAAAAAAAsAQAAX3JlbHMvLnJlbHNQSwECLQAUAAYACAAA&#10;ACEA41sTs/0CAAA8BwAADgAAAAAAAAAAAAAAAAAsAgAAZHJzL2Uyb0RvYy54bWxQSwECLQAUAAYA&#10;CAAAACEAZHFjbt4AAAAJAQAADwAAAAAAAAAAAAAAAABVBQAAZHJzL2Rvd25yZXYueG1sUEsFBgAA&#10;AAAEAAQA8wAAAGAGAAAAAA==&#10;" adj="-11796480,,5400" path="m0,0l21600,,21600,21599,,21599,,0xe" filled="f" stroked="f">
                <v:stroke joinstyle="miter"/>
                <v:formulas/>
                <v:path arrowok="t" o:extrusionok="f" o:connecttype="custom" o:connectlocs="2886075,2048193;2886075,2048193;2886075,2048193;2886075,2048193" o:connectangles="0,90,180,270" textboxrect="0,0,21600,21600"/>
                <v:textbox inset="4pt,4pt,4pt,4pt">
                  <w:txbxContent>
                    <w:p w14:paraId="1AB0DE6B" w14:textId="77777777" w:rsidR="00E137C6" w:rsidRDefault="00E137C6" w:rsidP="00E137C6">
                      <w:pPr>
                        <w:pStyle w:val="Default"/>
                        <w:spacing w:line="288" w:lineRule="auto"/>
                      </w:pPr>
                      <w:r>
                        <w:rPr>
                          <w:rFonts w:ascii="Arial"/>
                          <w:color w:val="58595B"/>
                          <w:sz w:val="24"/>
                          <w:szCs w:val="24"/>
                          <w:lang w:val="en-US"/>
                        </w:rPr>
                        <w:t>Please provide an overview within the text box provided.</w:t>
                      </w:r>
                    </w:p>
                  </w:txbxContent>
                </v:textbox>
                <w10:wrap type="topAndBottom" anchorx="margin" anchory="line"/>
              </v:shape>
            </w:pict>
          </mc:Fallback>
        </mc:AlternateContent>
      </w:r>
      <w:r w:rsidR="00435E5B">
        <w:rPr>
          <w:rFonts w:ascii="Arial" w:eastAsia="Arial" w:hAnsi="Arial" w:cs="Arial"/>
          <w:noProof/>
          <w:color w:val="58595B"/>
          <w:sz w:val="20"/>
          <w:szCs w:val="20"/>
          <w:lang w:eastAsia="en-GB"/>
        </w:rPr>
        <w:t>Caroline is passionate about Speech and Language Therapy and is keen to continue her professional development. Caroline enjoys building positive relationships with her clients and motivating them to achieve their goals.</w:t>
      </w:r>
    </w:p>
    <w:p w:rsidR="001E4307" w:rsidRDefault="001E4307" w:rsidP="00E137C6">
      <w:pPr>
        <w:pStyle w:val="Default"/>
        <w:spacing w:line="276" w:lineRule="auto"/>
        <w:ind w:right="1060"/>
        <w:rPr>
          <w:rFonts w:ascii="Arial" w:eastAsia="Arial" w:hAnsi="Arial" w:cs="Arial"/>
          <w:noProof/>
          <w:color w:val="58595B"/>
          <w:sz w:val="20"/>
          <w:szCs w:val="20"/>
          <w:lang w:eastAsia="en-GB"/>
        </w:rPr>
      </w:pPr>
    </w:p>
    <w:p w:rsidR="00E137C6" w:rsidRDefault="00435E5B" w:rsidP="00E137C6">
      <w:pPr>
        <w:pStyle w:val="Default"/>
        <w:spacing w:line="276" w:lineRule="auto"/>
        <w:ind w:right="1060"/>
        <w:rPr>
          <w:rFonts w:ascii="Arial" w:eastAsia="Arial" w:hAnsi="Arial" w:cs="Arial"/>
          <w:color w:val="00AEEF"/>
          <w:sz w:val="32"/>
          <w:szCs w:val="32"/>
        </w:rPr>
      </w:pPr>
      <w:r>
        <w:rPr>
          <w:rFonts w:ascii="Arial" w:eastAsia="Arial" w:hAnsi="Arial" w:cs="Arial"/>
          <w:noProof/>
          <w:color w:val="58595B"/>
          <w:sz w:val="20"/>
          <w:szCs w:val="20"/>
          <w:lang w:eastAsia="en-GB"/>
        </w:rPr>
        <w:t xml:space="preserve">Caroline graduated from Newcastle University in 2012 after developing an interest in speech, language and communication needs as a teenager. She has worked for the NHS in County Durham and Darlington as a member of the Special Needs team. This involved assessing children for autism and providing therapy for those with additional needs. Caroline subsequently worked for the Regional Cleft Lip and Palate Service in Newcastle and has developed a specialism in this area. </w:t>
      </w:r>
      <w:r w:rsidR="001E4307">
        <w:rPr>
          <w:rFonts w:ascii="Arial" w:eastAsia="Arial" w:hAnsi="Arial" w:cs="Arial"/>
          <w:noProof/>
          <w:color w:val="58595B"/>
          <w:sz w:val="20"/>
          <w:szCs w:val="20"/>
          <w:lang w:eastAsia="en-GB"/>
        </w:rPr>
        <w:t xml:space="preserve">Caroline is confident when assessing resonance and providing therapy for disordered speech. </w:t>
      </w:r>
      <w:r>
        <w:rPr>
          <w:rFonts w:ascii="Arial" w:eastAsia="Arial" w:hAnsi="Arial" w:cs="Arial"/>
          <w:noProof/>
          <w:color w:val="58595B"/>
          <w:sz w:val="20"/>
          <w:szCs w:val="20"/>
          <w:lang w:eastAsia="en-GB"/>
        </w:rPr>
        <w:t xml:space="preserve">Caroline currently works part time for the Cleft Lip and Palate Service, Paediatric Speech and Language Therapy in Newcastle and for ITS. Caroline is </w:t>
      </w:r>
      <w:r w:rsidR="001E4307">
        <w:rPr>
          <w:rFonts w:ascii="Arial" w:eastAsia="Arial" w:hAnsi="Arial" w:cs="Arial"/>
          <w:noProof/>
          <w:color w:val="58595B"/>
          <w:sz w:val="20"/>
          <w:szCs w:val="20"/>
          <w:lang w:eastAsia="en-GB"/>
        </w:rPr>
        <w:t>also</w:t>
      </w:r>
      <w:r>
        <w:rPr>
          <w:rFonts w:ascii="Arial" w:eastAsia="Arial" w:hAnsi="Arial" w:cs="Arial"/>
          <w:noProof/>
          <w:color w:val="58595B"/>
          <w:sz w:val="20"/>
          <w:szCs w:val="20"/>
          <w:lang w:eastAsia="en-GB"/>
        </w:rPr>
        <w:t xml:space="preserve"> studying for a post graduate certificate in Cleft Palate Studies at Sheffield University. </w:t>
      </w:r>
    </w:p>
    <w:p w:rsidR="00E137C6" w:rsidRDefault="00E137C6" w:rsidP="00E137C6">
      <w:pPr>
        <w:pStyle w:val="Default"/>
        <w:spacing w:line="276" w:lineRule="auto"/>
        <w:ind w:right="1060"/>
        <w:rPr>
          <w:rFonts w:ascii="Arial" w:eastAsia="Arial" w:hAnsi="Arial" w:cs="Arial"/>
          <w:color w:val="00AEEF"/>
          <w:sz w:val="32"/>
          <w:szCs w:val="32"/>
        </w:rPr>
      </w:pPr>
    </w:p>
    <w:p w:rsidR="00E137C6" w:rsidRDefault="00E137C6" w:rsidP="00E137C6">
      <w:pPr>
        <w:pStyle w:val="Default"/>
        <w:spacing w:line="276" w:lineRule="auto"/>
        <w:ind w:right="1060"/>
        <w:rPr>
          <w:rFonts w:ascii="Arial" w:eastAsia="Arial" w:hAnsi="Arial" w:cs="Arial"/>
          <w:color w:val="00AEEF"/>
          <w:sz w:val="32"/>
          <w:szCs w:val="32"/>
        </w:rPr>
      </w:pPr>
    </w:p>
    <w:p w:rsidR="00E137C6" w:rsidRDefault="00E137C6" w:rsidP="00E137C6">
      <w:pPr>
        <w:pStyle w:val="Default"/>
        <w:spacing w:line="276" w:lineRule="auto"/>
        <w:ind w:right="1060"/>
        <w:rPr>
          <w:rFonts w:ascii="Arial" w:eastAsia="Arial" w:hAnsi="Arial" w:cs="Arial"/>
          <w:color w:val="00AEEF"/>
          <w:sz w:val="32"/>
          <w:szCs w:val="32"/>
        </w:rPr>
      </w:pPr>
    </w:p>
    <w:p w:rsidR="00E137C6" w:rsidRDefault="00E137C6" w:rsidP="00E137C6">
      <w:pPr>
        <w:pStyle w:val="Default"/>
        <w:spacing w:line="276" w:lineRule="auto"/>
        <w:ind w:right="1060"/>
        <w:rPr>
          <w:rFonts w:ascii="Arial" w:eastAsia="Arial" w:hAnsi="Arial" w:cs="Arial"/>
          <w:color w:val="00AEEF"/>
          <w:sz w:val="32"/>
          <w:szCs w:val="32"/>
        </w:rPr>
      </w:pPr>
    </w:p>
    <w:p w:rsidR="00B041AB" w:rsidRDefault="00B041AB" w:rsidP="00E137C6">
      <w:pPr>
        <w:pStyle w:val="Default"/>
        <w:spacing w:line="276" w:lineRule="auto"/>
        <w:ind w:right="1060"/>
        <w:rPr>
          <w:rFonts w:ascii="Arial"/>
          <w:color w:val="00AEEF"/>
          <w:sz w:val="32"/>
          <w:szCs w:val="32"/>
          <w:lang w:val="en-US"/>
        </w:rPr>
      </w:pPr>
      <w:r>
        <w:rPr>
          <w:rFonts w:ascii="Arial"/>
          <w:color w:val="00AEEF"/>
          <w:sz w:val="32"/>
          <w:szCs w:val="32"/>
          <w:lang w:val="en-US"/>
        </w:rPr>
        <w:lastRenderedPageBreak/>
        <w:t>Age Groups</w:t>
      </w:r>
    </w:p>
    <w:p w:rsidR="001E4307" w:rsidRDefault="001E4307" w:rsidP="00E137C6">
      <w:pPr>
        <w:pStyle w:val="Default"/>
        <w:spacing w:line="276" w:lineRule="auto"/>
        <w:ind w:right="1060"/>
        <w:rPr>
          <w:rFonts w:ascii="Arial"/>
          <w:color w:val="00AEEF"/>
          <w:sz w:val="32"/>
          <w:szCs w:val="32"/>
          <w:lang w:val="en-US"/>
        </w:rPr>
      </w:pPr>
    </w:p>
    <w:p w:rsidR="00B041AB" w:rsidRP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Pre School</w:t>
      </w:r>
    </w:p>
    <w:p w:rsidR="00B041AB" w:rsidRP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School Age</w:t>
      </w:r>
    </w:p>
    <w:p w:rsidR="00B041AB" w:rsidRP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Secondary School</w:t>
      </w:r>
    </w:p>
    <w:p w:rsidR="00B041AB" w:rsidRP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Young Adults</w:t>
      </w:r>
    </w:p>
    <w:p w:rsidR="00B041AB" w:rsidRP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Adults with LD</w:t>
      </w:r>
    </w:p>
    <w:p w:rsidR="00B041AB" w:rsidRP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Elderly</w:t>
      </w:r>
    </w:p>
    <w:p w:rsidR="00B041AB" w:rsidRP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Adults</w:t>
      </w:r>
    </w:p>
    <w:p w:rsidR="00B041AB" w:rsidRDefault="00B041AB" w:rsidP="00E137C6">
      <w:pPr>
        <w:pStyle w:val="Default"/>
        <w:spacing w:line="276" w:lineRule="auto"/>
        <w:ind w:right="1060"/>
        <w:rPr>
          <w:rFonts w:ascii="Arial"/>
          <w:color w:val="00AEEF"/>
          <w:sz w:val="32"/>
          <w:szCs w:val="32"/>
          <w:lang w:val="en-US"/>
        </w:rPr>
      </w:pPr>
    </w:p>
    <w:p w:rsidR="00B041AB" w:rsidRDefault="00B041AB" w:rsidP="00E137C6">
      <w:pPr>
        <w:pStyle w:val="Default"/>
        <w:spacing w:line="276" w:lineRule="auto"/>
        <w:ind w:right="1060"/>
        <w:rPr>
          <w:rFonts w:ascii="Arial"/>
          <w:color w:val="00AEEF"/>
          <w:sz w:val="32"/>
          <w:szCs w:val="32"/>
          <w:lang w:val="en-US"/>
        </w:rPr>
      </w:pPr>
      <w:r>
        <w:rPr>
          <w:rFonts w:ascii="Arial"/>
          <w:color w:val="00AEEF"/>
          <w:sz w:val="32"/>
          <w:szCs w:val="32"/>
          <w:lang w:val="en-US"/>
        </w:rPr>
        <w:t>Location</w:t>
      </w:r>
    </w:p>
    <w:p w:rsidR="00B041AB" w:rsidRDefault="00B041AB" w:rsidP="00E137C6">
      <w:pPr>
        <w:pStyle w:val="Default"/>
        <w:spacing w:line="276" w:lineRule="auto"/>
        <w:ind w:right="1060"/>
        <w:rPr>
          <w:rFonts w:ascii="Arial"/>
          <w:color w:val="00AEEF"/>
          <w:sz w:val="32"/>
          <w:szCs w:val="32"/>
          <w:lang w:val="en-US"/>
        </w:rPr>
      </w:pPr>
      <w:bookmarkStart w:id="0" w:name="_GoBack"/>
      <w:bookmarkEnd w:id="0"/>
    </w:p>
    <w:p w:rsidR="00B041AB" w:rsidRDefault="00B041AB" w:rsidP="00B041AB">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eastAsia="Arial" w:hAnsi="Arial" w:cs="Arial"/>
          <w:color w:val="57595B"/>
          <w:sz w:val="24"/>
          <w:szCs w:val="24"/>
        </w:rPr>
        <w:t>North East</w:t>
      </w:r>
    </w:p>
    <w:p w:rsidR="00B041AB" w:rsidRDefault="00B041AB" w:rsidP="00E137C6">
      <w:pPr>
        <w:pStyle w:val="Default"/>
        <w:spacing w:line="276" w:lineRule="auto"/>
        <w:ind w:right="1060"/>
        <w:rPr>
          <w:rFonts w:ascii="Arial"/>
          <w:color w:val="00AEEF"/>
          <w:sz w:val="32"/>
          <w:szCs w:val="32"/>
          <w:lang w:val="en-US"/>
        </w:rPr>
      </w:pPr>
    </w:p>
    <w:p w:rsidR="004E1050" w:rsidRDefault="00E137C6" w:rsidP="00E137C6">
      <w:pPr>
        <w:pStyle w:val="Default"/>
        <w:spacing w:line="276" w:lineRule="auto"/>
        <w:ind w:right="1060"/>
        <w:rPr>
          <w:rFonts w:ascii="Arial" w:eastAsia="Arial" w:hAnsi="Arial" w:cs="Arial"/>
          <w:color w:val="00AEEF"/>
          <w:sz w:val="32"/>
          <w:szCs w:val="32"/>
        </w:rPr>
      </w:pPr>
      <w:r>
        <w:rPr>
          <w:rFonts w:ascii="Arial"/>
          <w:color w:val="00AEEF"/>
          <w:sz w:val="32"/>
          <w:szCs w:val="32"/>
          <w:lang w:val="en-US"/>
        </w:rPr>
        <w:t>Training and Clinical Approaches:</w:t>
      </w:r>
    </w:p>
    <w:p w:rsidR="004E1050" w:rsidRDefault="004E1050" w:rsidP="00E137C6">
      <w:pPr>
        <w:pStyle w:val="Default"/>
        <w:spacing w:line="276" w:lineRule="auto"/>
        <w:ind w:right="1060"/>
        <w:rPr>
          <w:rFonts w:ascii="Arial" w:eastAsia="Arial" w:hAnsi="Arial" w:cs="Arial"/>
          <w:color w:val="00AEEF"/>
          <w:sz w:val="32"/>
          <w:szCs w:val="32"/>
        </w:rPr>
      </w:pPr>
    </w:p>
    <w:p w:rsidR="004E1050" w:rsidRDefault="004E1050" w:rsidP="00E137C6">
      <w:pPr>
        <w:pStyle w:val="Default"/>
        <w:spacing w:line="276" w:lineRule="auto"/>
        <w:ind w:right="1060"/>
        <w:rPr>
          <w:rFonts w:ascii="Arial" w:eastAsia="Arial" w:hAnsi="Arial" w:cs="Arial"/>
          <w:color w:val="28BBFF"/>
          <w:sz w:val="2"/>
          <w:szCs w:val="2"/>
        </w:rPr>
      </w:pPr>
    </w:p>
    <w:p w:rsidR="004E1050" w:rsidRDefault="00E137C6" w:rsidP="00E137C6">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 xml:space="preserve">     Attention/Listening Activities </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Augmentative and Alternative Communication (AAC) devices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Auditory discrimination activities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British Sign Language (BSL)</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proofErr w:type="spellStart"/>
      <w:r>
        <w:rPr>
          <w:rFonts w:ascii="Arial"/>
          <w:color w:val="57595B"/>
          <w:sz w:val="24"/>
          <w:szCs w:val="24"/>
          <w:lang w:val="en-US"/>
        </w:rPr>
        <w:t>Colourful</w:t>
      </w:r>
      <w:proofErr w:type="spellEnd"/>
      <w:r>
        <w:rPr>
          <w:rFonts w:ascii="Arial"/>
          <w:color w:val="57595B"/>
          <w:sz w:val="24"/>
          <w:szCs w:val="24"/>
          <w:lang w:val="en-US"/>
        </w:rPr>
        <w:t xml:space="preserve"> Semantics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Concept Development</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Communication Passports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Core Vocabulary Approach</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Cued Articulation</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Derbyshire Language Scheme</w:t>
      </w:r>
    </w:p>
    <w:p w:rsidR="004E1050" w:rsidRDefault="00E137C6" w:rsidP="00E137C6">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t xml:space="preserve">     Developing Shared Attention (DSA)</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proofErr w:type="spellStart"/>
      <w:r>
        <w:rPr>
          <w:rFonts w:ascii="Arial"/>
          <w:color w:val="57595B"/>
          <w:sz w:val="24"/>
          <w:szCs w:val="24"/>
          <w:lang w:val="en-US"/>
        </w:rPr>
        <w:t>Dysfluency</w:t>
      </w:r>
      <w:proofErr w:type="spellEnd"/>
      <w:r>
        <w:rPr>
          <w:rFonts w:ascii="Arial"/>
          <w:color w:val="57595B"/>
          <w:sz w:val="24"/>
          <w:szCs w:val="24"/>
          <w:lang w:val="en-US"/>
        </w:rPr>
        <w:t xml:space="preserve"> Therapy approaches including easy onset</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Dyspraxia Drills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Early Intervention</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proofErr w:type="spellStart"/>
      <w:r>
        <w:rPr>
          <w:rFonts w:ascii="Arial"/>
          <w:color w:val="57595B"/>
          <w:sz w:val="24"/>
          <w:szCs w:val="24"/>
          <w:lang w:val="en-US"/>
        </w:rPr>
        <w:t>Hanen</w:t>
      </w:r>
      <w:proofErr w:type="spellEnd"/>
      <w:r>
        <w:rPr>
          <w:rFonts w:ascii="Arial"/>
          <w:color w:val="57595B"/>
          <w:sz w:val="24"/>
          <w:szCs w:val="24"/>
          <w:lang w:val="en-US"/>
        </w:rPr>
        <w:t xml:space="preserve"> approaches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Intensive Interaction</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proofErr w:type="spellStart"/>
      <w:r>
        <w:rPr>
          <w:rFonts w:ascii="Arial"/>
          <w:color w:val="57595B"/>
          <w:sz w:val="24"/>
          <w:szCs w:val="24"/>
          <w:lang w:val="en-US"/>
        </w:rPr>
        <w:t>iPad</w:t>
      </w:r>
      <w:proofErr w:type="spellEnd"/>
      <w:r>
        <w:rPr>
          <w:rFonts w:ascii="Arial"/>
          <w:color w:val="57595B"/>
          <w:sz w:val="24"/>
          <w:szCs w:val="24"/>
        </w:rPr>
        <w:t xml:space="preserve"> apps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 xml:space="preserve">Literacy </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proofErr w:type="spellStart"/>
      <w:r>
        <w:rPr>
          <w:rFonts w:ascii="Arial"/>
          <w:color w:val="57595B"/>
          <w:sz w:val="24"/>
          <w:szCs w:val="24"/>
          <w:lang w:val="en-US"/>
        </w:rPr>
        <w:t>Makaton</w:t>
      </w:r>
      <w:proofErr w:type="spellEnd"/>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rPr>
        <w:t xml:space="preserve">Nuffield Dyspraxia programme </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Objects of reference and symbol systems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Phonological Awareness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Picture Exchange Systems (PECS)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 xml:space="preserve">Selective </w:t>
      </w:r>
      <w:proofErr w:type="spellStart"/>
      <w:r>
        <w:rPr>
          <w:rFonts w:ascii="Arial"/>
          <w:color w:val="57595B"/>
          <w:sz w:val="24"/>
          <w:szCs w:val="24"/>
          <w:lang w:val="en-US"/>
        </w:rPr>
        <w:t>Mutism</w:t>
      </w:r>
      <w:proofErr w:type="spellEnd"/>
      <w:r>
        <w:rPr>
          <w:rFonts w:ascii="Arial"/>
          <w:color w:val="57595B"/>
          <w:sz w:val="24"/>
          <w:szCs w:val="24"/>
          <w:lang w:val="en-US"/>
        </w:rPr>
        <w:t xml:space="preserve"> approaches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da-DK"/>
        </w:rPr>
        <w:t>Signing Systems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Sliding in approach</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Smooth Speech Techniques</w:t>
      </w:r>
    </w:p>
    <w:p w:rsidR="004E1050" w:rsidRDefault="00E137C6" w:rsidP="00E137C6">
      <w:pPr>
        <w:pStyle w:val="Default"/>
        <w:numPr>
          <w:ilvl w:val="0"/>
          <w:numId w:val="3"/>
        </w:numPr>
        <w:tabs>
          <w:tab w:val="clear" w:pos="502"/>
          <w:tab w:val="left" w:pos="720"/>
          <w:tab w:val="num" w:pos="1495"/>
        </w:tabs>
        <w:ind w:left="1855" w:right="1060"/>
        <w:rPr>
          <w:rFonts w:ascii="Arial" w:eastAsia="Arial" w:hAnsi="Arial" w:cs="Arial"/>
          <w:color w:val="57595B"/>
          <w:sz w:val="24"/>
          <w:szCs w:val="24"/>
        </w:rPr>
      </w:pPr>
      <w:r>
        <w:rPr>
          <w:rFonts w:ascii="Arial"/>
          <w:color w:val="57595B"/>
          <w:sz w:val="24"/>
          <w:szCs w:val="24"/>
          <w:lang w:val="en-US"/>
        </w:rPr>
        <w:lastRenderedPageBreak/>
        <w:t xml:space="preserve">     Social Communication </w:t>
      </w:r>
      <w:proofErr w:type="spellStart"/>
      <w:r>
        <w:rPr>
          <w:rFonts w:ascii="Arial"/>
          <w:color w:val="57595B"/>
          <w:sz w:val="24"/>
          <w:szCs w:val="24"/>
          <w:lang w:val="en-US"/>
        </w:rPr>
        <w:t>Programmes</w:t>
      </w:r>
      <w:proofErr w:type="spellEnd"/>
      <w:r>
        <w:rPr>
          <w:rFonts w:ascii="Arial"/>
          <w:color w:val="57595B"/>
          <w:sz w:val="24"/>
          <w:szCs w:val="24"/>
          <w:lang w:val="en-US"/>
        </w:rPr>
        <w:t>; Talk about, Social use of</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Social Communication Strategies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Social Skills/ ASD/ Self Esteem / Understanding yourself</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Social Stories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Symbolic Play</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TAC PAC</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Talk Boost</w:t>
      </w:r>
    </w:p>
    <w:p w:rsidR="004E1050" w:rsidRPr="0085485B"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Total Communication Approach</w:t>
      </w:r>
    </w:p>
    <w:p w:rsidR="0085485B" w:rsidRDefault="0085485B"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Using an Oral Airstream</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Visual Communication Strategies</w:t>
      </w:r>
    </w:p>
    <w:p w:rsidR="004E1050" w:rsidRDefault="00E137C6" w:rsidP="00E137C6">
      <w:pPr>
        <w:pStyle w:val="Default"/>
        <w:numPr>
          <w:ilvl w:val="0"/>
          <w:numId w:val="3"/>
        </w:numPr>
        <w:tabs>
          <w:tab w:val="left" w:pos="720"/>
        </w:tabs>
        <w:ind w:left="1855" w:right="1060"/>
        <w:rPr>
          <w:rFonts w:ascii="Arial" w:eastAsia="Arial" w:hAnsi="Arial" w:cs="Arial"/>
          <w:color w:val="57595B"/>
          <w:sz w:val="24"/>
          <w:szCs w:val="24"/>
        </w:rPr>
      </w:pPr>
      <w:r>
        <w:rPr>
          <w:rFonts w:ascii="Arial"/>
          <w:color w:val="57595B"/>
          <w:sz w:val="24"/>
          <w:szCs w:val="24"/>
          <w:lang w:val="en-US"/>
        </w:rPr>
        <w:t>Visual Supports</w:t>
      </w:r>
    </w:p>
    <w:p w:rsidR="004E1050" w:rsidRDefault="004E1050">
      <w:pPr>
        <w:pStyle w:val="Default"/>
        <w:spacing w:line="276" w:lineRule="auto"/>
        <w:ind w:right="1060"/>
        <w:rPr>
          <w:rFonts w:ascii="Arial" w:eastAsia="Arial" w:hAnsi="Arial" w:cs="Arial"/>
          <w:color w:val="28BBFF"/>
          <w:sz w:val="12"/>
          <w:szCs w:val="12"/>
        </w:rPr>
      </w:pPr>
    </w:p>
    <w:p w:rsidR="0085485B" w:rsidRDefault="0085485B" w:rsidP="00E137C6">
      <w:pPr>
        <w:pStyle w:val="Default"/>
        <w:spacing w:line="276" w:lineRule="auto"/>
        <w:ind w:right="1060"/>
        <w:rPr>
          <w:rFonts w:ascii="Arial"/>
          <w:color w:val="00AEEF"/>
          <w:sz w:val="32"/>
          <w:szCs w:val="32"/>
          <w:lang w:val="en-US"/>
        </w:rPr>
      </w:pPr>
    </w:p>
    <w:p w:rsidR="004E1050" w:rsidRDefault="00E137C6" w:rsidP="00E137C6">
      <w:pPr>
        <w:pStyle w:val="Default"/>
        <w:spacing w:line="276" w:lineRule="auto"/>
        <w:ind w:right="1060"/>
        <w:rPr>
          <w:rFonts w:ascii="Arial"/>
          <w:color w:val="00AEEF"/>
          <w:sz w:val="32"/>
          <w:szCs w:val="32"/>
          <w:lang w:val="en-US"/>
        </w:rPr>
      </w:pPr>
      <w:r>
        <w:rPr>
          <w:rFonts w:ascii="Arial"/>
          <w:color w:val="00AEEF"/>
          <w:sz w:val="32"/>
          <w:szCs w:val="32"/>
          <w:lang w:val="en-US"/>
        </w:rPr>
        <w:t>Clinical Groups:</w:t>
      </w:r>
    </w:p>
    <w:p w:rsidR="00E137C6" w:rsidRDefault="00E137C6" w:rsidP="00E137C6">
      <w:pPr>
        <w:pStyle w:val="Default"/>
        <w:spacing w:line="276" w:lineRule="auto"/>
        <w:ind w:right="1060"/>
        <w:rPr>
          <w:rFonts w:ascii="Arial" w:eastAsia="Arial" w:hAnsi="Arial" w:cs="Arial"/>
          <w:color w:val="00AEEF"/>
          <w:sz w:val="32"/>
          <w:szCs w:val="32"/>
        </w:rPr>
      </w:pPr>
    </w:p>
    <w:p w:rsidR="004E1050" w:rsidRDefault="004E1050" w:rsidP="00E137C6">
      <w:pPr>
        <w:pStyle w:val="Default"/>
        <w:tabs>
          <w:tab w:val="left" w:pos="220"/>
          <w:tab w:val="left" w:pos="720"/>
        </w:tabs>
        <w:ind w:left="993" w:right="1060"/>
        <w:rPr>
          <w:rFonts w:ascii="Times Roman" w:eastAsia="Times Roman" w:hAnsi="Times Roman" w:cs="Times Roman"/>
          <w:color w:val="59595B"/>
          <w:sz w:val="2"/>
          <w:szCs w:val="2"/>
        </w:rPr>
      </w:pPr>
    </w:p>
    <w:p w:rsidR="004E1050" w:rsidRDefault="00E137C6" w:rsidP="00E137C6">
      <w:pPr>
        <w:pStyle w:val="Default"/>
        <w:numPr>
          <w:ilvl w:val="0"/>
          <w:numId w:val="3"/>
        </w:numPr>
        <w:tabs>
          <w:tab w:val="clear" w:pos="502"/>
          <w:tab w:val="left" w:pos="720"/>
          <w:tab w:val="num" w:pos="1573"/>
        </w:tabs>
        <w:ind w:left="1933" w:right="1060"/>
        <w:rPr>
          <w:rFonts w:ascii="Arial" w:eastAsia="Arial" w:hAnsi="Arial" w:cs="Arial"/>
          <w:color w:val="57595B"/>
          <w:sz w:val="24"/>
          <w:szCs w:val="24"/>
        </w:rPr>
      </w:pPr>
      <w:r>
        <w:rPr>
          <w:rFonts w:ascii="Arial"/>
          <w:color w:val="57595B"/>
          <w:sz w:val="24"/>
          <w:szCs w:val="24"/>
        </w:rPr>
        <w:t xml:space="preserve">      AAC</w:t>
      </w:r>
      <w:r>
        <w:rPr>
          <w:rFonts w:ascii="Arial"/>
          <w:color w:val="57595B"/>
          <w:sz w:val="24"/>
          <w:szCs w:val="24"/>
          <w:lang w:val="en-US"/>
        </w:rPr>
        <w:t xml:space="preserve"> (Augmentative and Alternative Communication)</w:t>
      </w:r>
      <w:r>
        <w:rPr>
          <w:rFonts w:ascii="Arial"/>
          <w:color w:val="57595B"/>
          <w:sz w:val="24"/>
          <w:szCs w:val="24"/>
        </w:rPr>
        <w:t xml:space="preserve"> Users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Adults with Learning Difficulties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Attention Deficit Hyperactivity Disorder (ADHD)</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Autistic Spectrum Conditions (ASC)</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it-IT"/>
        </w:rPr>
        <w:t>Bilingualism</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rPr>
        <w:t>Cerebral Palsy</w:t>
      </w:r>
      <w:r>
        <w:rPr>
          <w:noProof/>
          <w:lang w:eastAsia="en-GB"/>
        </w:rPr>
        <w:drawing>
          <wp:anchor distT="152400" distB="152400" distL="152400" distR="152400" simplePos="0" relativeHeight="251660288" behindDoc="0" locked="0" layoutInCell="1" allowOverlap="1" wp14:anchorId="68C25CEE" wp14:editId="0374044F">
            <wp:simplePos x="0" y="0"/>
            <wp:positionH relativeFrom="page">
              <wp:posOffset>0</wp:posOffset>
            </wp:positionH>
            <wp:positionV relativeFrom="page">
              <wp:posOffset>9182508</wp:posOffset>
            </wp:positionV>
            <wp:extent cx="7560057" cy="1509495"/>
            <wp:effectExtent l="0" t="0" r="0" b="0"/>
            <wp:wrapThrough wrapText="bothSides" distL="152400" distR="152400">
              <wp:wrapPolygon edited="1">
                <wp:start x="0" y="0"/>
                <wp:lineTo x="0" y="0"/>
                <wp:lineTo x="0" y="21600"/>
                <wp:lineTo x="21600" y="21600"/>
                <wp:lineTo x="21600" y="0"/>
                <wp:lineTo x="0" y="0"/>
                <wp:lineTo x="0"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pic:nvPicPr>
                  <pic:blipFill rotWithShape="1">
                    <a:blip r:embed="rId10">
                      <a:extLst/>
                    </a:blip>
                    <a:srcRect/>
                    <a:stretch>
                      <a:fillRect/>
                    </a:stretch>
                  </pic:blipFill>
                  <pic:spPr>
                    <a:xfrm>
                      <a:off x="0" y="0"/>
                      <a:ext cx="7560057" cy="1509495"/>
                    </a:xfrm>
                    <a:prstGeom prst="rect">
                      <a:avLst/>
                    </a:prstGeom>
                    <a:noFill/>
                    <a:ln>
                      <a:noFill/>
                    </a:ln>
                    <a:effectLst/>
                    <a:extLst/>
                  </pic:spPr>
                </pic:pic>
              </a:graphicData>
            </a:graphic>
          </wp:anchor>
        </w:drawing>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Children and Adolescent up to 19 years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Cleft lip and palate</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Cognitive Communication difficulties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Down syndrome</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proofErr w:type="spellStart"/>
      <w:r>
        <w:rPr>
          <w:rFonts w:ascii="Arial"/>
          <w:color w:val="57595B"/>
          <w:sz w:val="24"/>
          <w:szCs w:val="24"/>
          <w:lang w:val="en-US"/>
        </w:rPr>
        <w:t>Dysfluency</w:t>
      </w:r>
      <w:proofErr w:type="spellEnd"/>
      <w:r>
        <w:rPr>
          <w:rFonts w:ascii="Arial"/>
          <w:color w:val="57595B"/>
          <w:sz w:val="24"/>
          <w:szCs w:val="24"/>
          <w:lang w:val="en-US"/>
        </w:rPr>
        <w:t xml:space="preserve"> - Stuttering and Cluttering</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rPr>
        <w:t>Dyspraxia</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 xml:space="preserve">Emotional </w:t>
      </w:r>
      <w:proofErr w:type="spellStart"/>
      <w:r>
        <w:rPr>
          <w:rFonts w:ascii="Arial"/>
          <w:color w:val="57595B"/>
          <w:sz w:val="24"/>
          <w:szCs w:val="24"/>
          <w:lang w:val="en-US"/>
        </w:rPr>
        <w:t>Behavioural</w:t>
      </w:r>
      <w:proofErr w:type="spellEnd"/>
      <w:r>
        <w:rPr>
          <w:rFonts w:ascii="Arial"/>
          <w:color w:val="57595B"/>
          <w:sz w:val="24"/>
          <w:szCs w:val="24"/>
          <w:lang w:val="en-US"/>
        </w:rPr>
        <w:t xml:space="preserve"> Difficulties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Genetic Disorders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Global Developmental Delay</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proofErr w:type="spellStart"/>
      <w:r>
        <w:rPr>
          <w:rFonts w:ascii="Arial"/>
          <w:color w:val="57595B"/>
          <w:sz w:val="24"/>
          <w:szCs w:val="24"/>
          <w:lang w:val="en-US"/>
        </w:rPr>
        <w:t>Foetal</w:t>
      </w:r>
      <w:proofErr w:type="spellEnd"/>
      <w:r>
        <w:rPr>
          <w:rFonts w:ascii="Arial"/>
          <w:color w:val="57595B"/>
          <w:sz w:val="24"/>
          <w:szCs w:val="24"/>
          <w:lang w:val="en-US"/>
        </w:rPr>
        <w:t xml:space="preserve"> Alcohol/</w:t>
      </w:r>
      <w:proofErr w:type="spellStart"/>
      <w:r>
        <w:rPr>
          <w:rFonts w:ascii="Arial"/>
          <w:color w:val="57595B"/>
          <w:sz w:val="24"/>
          <w:szCs w:val="24"/>
          <w:lang w:val="en-US"/>
        </w:rPr>
        <w:t>Foetal</w:t>
      </w:r>
      <w:proofErr w:type="spellEnd"/>
      <w:r>
        <w:rPr>
          <w:rFonts w:ascii="Arial"/>
          <w:color w:val="57595B"/>
          <w:sz w:val="24"/>
          <w:szCs w:val="24"/>
          <w:lang w:val="en-US"/>
        </w:rPr>
        <w:t xml:space="preserve"> X Syndrome</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Hearing Impairment</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Language disorder</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Language delay</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Learning difficulties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Learning disability (LD)including Profound and Multiple LD</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Mainstream Schools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proofErr w:type="spellStart"/>
      <w:r>
        <w:rPr>
          <w:rFonts w:ascii="Arial"/>
          <w:color w:val="57595B"/>
          <w:sz w:val="24"/>
          <w:szCs w:val="24"/>
          <w:lang w:val="en-US"/>
        </w:rPr>
        <w:t>Multi sensory</w:t>
      </w:r>
      <w:proofErr w:type="spellEnd"/>
      <w:r>
        <w:rPr>
          <w:rFonts w:ascii="Arial"/>
          <w:color w:val="57595B"/>
          <w:sz w:val="24"/>
          <w:szCs w:val="24"/>
          <w:lang w:val="en-US"/>
        </w:rPr>
        <w:t xml:space="preserve"> impairment</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r>
        <w:rPr>
          <w:rFonts w:ascii="Arial"/>
          <w:color w:val="57595B"/>
          <w:sz w:val="24"/>
          <w:szCs w:val="24"/>
          <w:lang w:val="en-US"/>
        </w:rPr>
        <w:t>Play Schools and Nurseries</w:t>
      </w:r>
    </w:p>
    <w:p w:rsidR="004E1050" w:rsidRDefault="00E137C6" w:rsidP="00E137C6">
      <w:pPr>
        <w:pStyle w:val="Default"/>
        <w:numPr>
          <w:ilvl w:val="0"/>
          <w:numId w:val="3"/>
        </w:numPr>
        <w:tabs>
          <w:tab w:val="clear" w:pos="502"/>
          <w:tab w:val="num" w:pos="580"/>
          <w:tab w:val="left" w:pos="720"/>
        </w:tabs>
        <w:ind w:left="1933" w:right="1060"/>
        <w:rPr>
          <w:rFonts w:ascii="Arial" w:eastAsia="Arial" w:hAnsi="Arial" w:cs="Arial"/>
          <w:color w:val="57595B"/>
          <w:sz w:val="24"/>
          <w:szCs w:val="24"/>
        </w:rPr>
      </w:pPr>
      <w:proofErr w:type="spellStart"/>
      <w:r>
        <w:rPr>
          <w:rFonts w:ascii="Arial"/>
          <w:color w:val="57595B"/>
          <w:sz w:val="24"/>
          <w:szCs w:val="24"/>
          <w:lang w:val="en-US"/>
        </w:rPr>
        <w:t>Prader</w:t>
      </w:r>
      <w:proofErr w:type="spellEnd"/>
      <w:r>
        <w:rPr>
          <w:rFonts w:ascii="Arial"/>
          <w:color w:val="57595B"/>
          <w:sz w:val="24"/>
          <w:szCs w:val="24"/>
          <w:lang w:val="en-US"/>
        </w:rPr>
        <w:t xml:space="preserve"> </w:t>
      </w:r>
      <w:proofErr w:type="spellStart"/>
      <w:r>
        <w:rPr>
          <w:rFonts w:ascii="Arial"/>
          <w:color w:val="57595B"/>
          <w:sz w:val="24"/>
          <w:szCs w:val="24"/>
          <w:lang w:val="en-US"/>
        </w:rPr>
        <w:t>Willi</w:t>
      </w:r>
      <w:proofErr w:type="spellEnd"/>
      <w:r>
        <w:rPr>
          <w:rFonts w:ascii="Arial"/>
          <w:color w:val="57595B"/>
          <w:sz w:val="24"/>
          <w:szCs w:val="24"/>
          <w:lang w:val="en-US"/>
        </w:rPr>
        <w:t xml:space="preserve"> Syndrome</w:t>
      </w:r>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proofErr w:type="spellStart"/>
      <w:r>
        <w:rPr>
          <w:rFonts w:ascii="Arial"/>
          <w:color w:val="57595B"/>
          <w:sz w:val="24"/>
          <w:szCs w:val="24"/>
          <w:lang w:val="en-US"/>
        </w:rPr>
        <w:t>Rett</w:t>
      </w:r>
      <w:proofErr w:type="spellEnd"/>
      <w:r>
        <w:rPr>
          <w:rFonts w:ascii="Arial"/>
          <w:color w:val="57595B"/>
          <w:sz w:val="24"/>
          <w:szCs w:val="24"/>
          <w:lang w:val="en-US"/>
        </w:rPr>
        <w:t xml:space="preserve"> Syndrome</w:t>
      </w:r>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r>
        <w:rPr>
          <w:rFonts w:ascii="Arial"/>
          <w:color w:val="57595B"/>
          <w:sz w:val="24"/>
          <w:szCs w:val="24"/>
          <w:lang w:val="en-US"/>
        </w:rPr>
        <w:lastRenderedPageBreak/>
        <w:t xml:space="preserve">Selective </w:t>
      </w:r>
      <w:proofErr w:type="spellStart"/>
      <w:r>
        <w:rPr>
          <w:rFonts w:ascii="Arial"/>
          <w:color w:val="57595B"/>
          <w:sz w:val="24"/>
          <w:szCs w:val="24"/>
          <w:lang w:val="en-US"/>
        </w:rPr>
        <w:t>Mutism</w:t>
      </w:r>
      <w:proofErr w:type="spellEnd"/>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r>
        <w:rPr>
          <w:rFonts w:ascii="Arial"/>
          <w:color w:val="57595B"/>
          <w:sz w:val="24"/>
          <w:szCs w:val="24"/>
          <w:lang w:val="en-US"/>
        </w:rPr>
        <w:t>Severe and Complex needs</w:t>
      </w:r>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r>
        <w:rPr>
          <w:rFonts w:ascii="Arial"/>
          <w:color w:val="57595B"/>
          <w:sz w:val="24"/>
          <w:szCs w:val="24"/>
          <w:lang w:val="fr-FR"/>
        </w:rPr>
        <w:t xml:space="preserve">Social Communication </w:t>
      </w:r>
      <w:proofErr w:type="spellStart"/>
      <w:r>
        <w:rPr>
          <w:rFonts w:ascii="Arial"/>
          <w:color w:val="57595B"/>
          <w:sz w:val="24"/>
          <w:szCs w:val="24"/>
          <w:lang w:val="fr-FR"/>
        </w:rPr>
        <w:t>difficulties</w:t>
      </w:r>
      <w:proofErr w:type="spellEnd"/>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r>
        <w:rPr>
          <w:rFonts w:ascii="Arial"/>
          <w:color w:val="57595B"/>
          <w:sz w:val="24"/>
          <w:szCs w:val="24"/>
          <w:lang w:val="en-US"/>
        </w:rPr>
        <w:t>Special Education Need settings</w:t>
      </w:r>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r>
        <w:rPr>
          <w:rFonts w:ascii="Arial"/>
          <w:color w:val="57595B"/>
          <w:sz w:val="24"/>
          <w:szCs w:val="24"/>
          <w:lang w:val="en-US"/>
        </w:rPr>
        <w:t>Speech and language delay/disorder</w:t>
      </w:r>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r>
        <w:rPr>
          <w:rFonts w:ascii="Arial"/>
          <w:color w:val="57595B"/>
          <w:sz w:val="24"/>
          <w:szCs w:val="24"/>
          <w:lang w:val="en-US"/>
        </w:rPr>
        <w:t>Speech sound difficulties</w:t>
      </w:r>
    </w:p>
    <w:p w:rsidR="004E1050" w:rsidRDefault="00E137C6" w:rsidP="00E137C6">
      <w:pPr>
        <w:pStyle w:val="Default"/>
        <w:numPr>
          <w:ilvl w:val="2"/>
          <w:numId w:val="3"/>
        </w:numPr>
        <w:tabs>
          <w:tab w:val="left" w:pos="720"/>
        </w:tabs>
        <w:ind w:right="1060"/>
        <w:rPr>
          <w:rFonts w:ascii="Arial" w:eastAsia="Arial" w:hAnsi="Arial" w:cs="Arial"/>
          <w:color w:val="57595B"/>
          <w:sz w:val="24"/>
          <w:szCs w:val="24"/>
        </w:rPr>
      </w:pPr>
      <w:r>
        <w:rPr>
          <w:rFonts w:ascii="Arial"/>
          <w:color w:val="57595B"/>
          <w:sz w:val="24"/>
          <w:szCs w:val="24"/>
          <w:lang w:val="en-US"/>
        </w:rPr>
        <w:t>Young Offenders</w:t>
      </w:r>
    </w:p>
    <w:p w:rsidR="004E1050" w:rsidRDefault="004E1050">
      <w:pPr>
        <w:pStyle w:val="Default"/>
        <w:spacing w:line="276" w:lineRule="auto"/>
        <w:ind w:right="1060"/>
        <w:rPr>
          <w:rFonts w:ascii="Arial" w:eastAsia="Arial" w:hAnsi="Arial" w:cs="Arial"/>
          <w:color w:val="28BBFF"/>
          <w:sz w:val="12"/>
          <w:szCs w:val="12"/>
        </w:rPr>
      </w:pPr>
    </w:p>
    <w:p w:rsidR="004E1050" w:rsidRDefault="00E137C6" w:rsidP="00E137C6">
      <w:pPr>
        <w:pStyle w:val="Default"/>
        <w:spacing w:line="276" w:lineRule="auto"/>
        <w:ind w:right="1060"/>
        <w:rPr>
          <w:rFonts w:ascii="Arial" w:eastAsia="Arial" w:hAnsi="Arial" w:cs="Arial"/>
          <w:color w:val="00AEEF"/>
          <w:sz w:val="32"/>
          <w:szCs w:val="32"/>
        </w:rPr>
      </w:pPr>
      <w:r>
        <w:rPr>
          <w:rFonts w:ascii="Arial"/>
          <w:color w:val="00AEEF"/>
          <w:sz w:val="32"/>
          <w:szCs w:val="32"/>
          <w:lang w:val="en-US"/>
        </w:rPr>
        <w:t>Professional Registration</w:t>
      </w:r>
      <w:r>
        <w:rPr>
          <w:rFonts w:ascii="Arial"/>
          <w:color w:val="00AEEF"/>
          <w:sz w:val="32"/>
          <w:szCs w:val="32"/>
        </w:rPr>
        <w:t>:</w:t>
      </w:r>
    </w:p>
    <w:p w:rsidR="004E1050" w:rsidRDefault="004E1050" w:rsidP="00E137C6">
      <w:pPr>
        <w:pStyle w:val="Default"/>
        <w:spacing w:line="276" w:lineRule="auto"/>
        <w:ind w:right="1060"/>
        <w:rPr>
          <w:rFonts w:ascii="Arial" w:eastAsia="Arial" w:hAnsi="Arial" w:cs="Arial"/>
          <w:color w:val="28BBFF"/>
          <w:sz w:val="10"/>
          <w:szCs w:val="10"/>
        </w:rPr>
      </w:pPr>
    </w:p>
    <w:p w:rsidR="004E1050" w:rsidRDefault="00E137C6" w:rsidP="00E137C6">
      <w:pPr>
        <w:pStyle w:val="Default"/>
        <w:spacing w:line="276" w:lineRule="auto"/>
        <w:ind w:right="1060"/>
        <w:rPr>
          <w:rFonts w:ascii="Arial" w:eastAsia="Arial" w:hAnsi="Arial" w:cs="Arial"/>
          <w:color w:val="57595B"/>
          <w:sz w:val="24"/>
          <w:szCs w:val="24"/>
        </w:rPr>
      </w:pPr>
      <w:r>
        <w:rPr>
          <w:rFonts w:ascii="Arial"/>
          <w:color w:val="57595B"/>
          <w:sz w:val="24"/>
          <w:szCs w:val="24"/>
          <w:lang w:val="en-US"/>
        </w:rPr>
        <w:t>HCPC:</w:t>
      </w:r>
      <w:r w:rsidR="0085485B">
        <w:rPr>
          <w:rFonts w:ascii="Arial"/>
          <w:color w:val="57595B"/>
          <w:sz w:val="24"/>
          <w:szCs w:val="24"/>
          <w:lang w:val="en-US"/>
        </w:rPr>
        <w:t xml:space="preserve"> SL30587</w:t>
      </w:r>
    </w:p>
    <w:p w:rsidR="004E1050" w:rsidRDefault="00E137C6" w:rsidP="00E137C6">
      <w:pPr>
        <w:pStyle w:val="Default"/>
        <w:spacing w:line="276" w:lineRule="auto"/>
        <w:ind w:right="1060"/>
        <w:rPr>
          <w:rFonts w:ascii="Arial" w:eastAsia="Arial" w:hAnsi="Arial" w:cs="Arial"/>
          <w:color w:val="57595B"/>
          <w:sz w:val="24"/>
          <w:szCs w:val="24"/>
        </w:rPr>
      </w:pPr>
      <w:r>
        <w:rPr>
          <w:rFonts w:ascii="Arial"/>
          <w:color w:val="57595B"/>
          <w:sz w:val="24"/>
          <w:szCs w:val="24"/>
          <w:lang w:val="en-US"/>
        </w:rPr>
        <w:t>RCSLT:</w:t>
      </w:r>
      <w:r w:rsidR="0085485B">
        <w:rPr>
          <w:rFonts w:ascii="Arial"/>
          <w:color w:val="57595B"/>
          <w:sz w:val="24"/>
          <w:szCs w:val="24"/>
          <w:lang w:val="en-US"/>
        </w:rPr>
        <w:t xml:space="preserve"> RC0033209</w:t>
      </w:r>
    </w:p>
    <w:p w:rsidR="004E1050" w:rsidRDefault="004E1050" w:rsidP="00E137C6">
      <w:pPr>
        <w:pStyle w:val="Default"/>
        <w:spacing w:line="276" w:lineRule="auto"/>
        <w:ind w:right="1060"/>
        <w:rPr>
          <w:rFonts w:ascii="Arial" w:eastAsia="Arial" w:hAnsi="Arial" w:cs="Arial"/>
          <w:color w:val="57595B"/>
          <w:sz w:val="16"/>
          <w:szCs w:val="16"/>
        </w:rPr>
      </w:pPr>
    </w:p>
    <w:p w:rsidR="004E1050" w:rsidRDefault="00E137C6" w:rsidP="00E137C6">
      <w:pPr>
        <w:pStyle w:val="Default"/>
        <w:spacing w:line="276" w:lineRule="auto"/>
        <w:ind w:right="1060"/>
        <w:rPr>
          <w:rFonts w:ascii="Arial" w:eastAsia="Arial" w:hAnsi="Arial" w:cs="Arial"/>
          <w:color w:val="00AEEF"/>
          <w:sz w:val="32"/>
          <w:szCs w:val="32"/>
        </w:rPr>
      </w:pPr>
      <w:r>
        <w:rPr>
          <w:rFonts w:ascii="Arial"/>
          <w:color w:val="00AEEF"/>
          <w:sz w:val="32"/>
          <w:szCs w:val="32"/>
          <w:lang w:val="en-US"/>
        </w:rPr>
        <w:t>Education:</w:t>
      </w:r>
    </w:p>
    <w:p w:rsidR="0085485B" w:rsidRDefault="0085485B" w:rsidP="00E137C6">
      <w:pPr>
        <w:pStyle w:val="Default"/>
        <w:spacing w:line="276" w:lineRule="auto"/>
        <w:ind w:right="1060"/>
        <w:rPr>
          <w:rFonts w:ascii="Arial"/>
          <w:b/>
          <w:bCs/>
          <w:color w:val="57595B"/>
          <w:sz w:val="24"/>
          <w:szCs w:val="24"/>
          <w:lang w:val="en-US"/>
        </w:rPr>
      </w:pPr>
    </w:p>
    <w:p w:rsidR="004E1050" w:rsidRDefault="0085485B" w:rsidP="00E137C6">
      <w:pPr>
        <w:pStyle w:val="Default"/>
        <w:spacing w:line="276" w:lineRule="auto"/>
        <w:ind w:right="1060"/>
        <w:rPr>
          <w:rFonts w:ascii="Arial" w:eastAsia="Arial" w:hAnsi="Arial" w:cs="Arial"/>
          <w:b/>
          <w:bCs/>
          <w:color w:val="57595B"/>
          <w:sz w:val="24"/>
          <w:szCs w:val="24"/>
        </w:rPr>
      </w:pPr>
      <w:r>
        <w:rPr>
          <w:rFonts w:ascii="Arial"/>
          <w:b/>
          <w:bCs/>
          <w:color w:val="57595B"/>
          <w:sz w:val="24"/>
          <w:szCs w:val="24"/>
          <w:lang w:val="en-US"/>
        </w:rPr>
        <w:t>Speech and Language Sciences</w:t>
      </w:r>
      <w:r w:rsidR="00E137C6">
        <w:rPr>
          <w:rFonts w:hAnsi="Arial"/>
          <w:b/>
          <w:bCs/>
          <w:color w:val="57595B"/>
          <w:sz w:val="24"/>
          <w:szCs w:val="24"/>
        </w:rPr>
        <w:t xml:space="preserve"> </w:t>
      </w:r>
      <w:r w:rsidR="00E137C6">
        <w:rPr>
          <w:rFonts w:hAnsi="Arial"/>
          <w:b/>
          <w:bCs/>
          <w:color w:val="57595B"/>
          <w:sz w:val="24"/>
          <w:szCs w:val="24"/>
        </w:rPr>
        <w:t>–</w:t>
      </w:r>
      <w:r w:rsidR="00E137C6">
        <w:rPr>
          <w:rFonts w:hAnsi="Arial"/>
          <w:b/>
          <w:bCs/>
          <w:color w:val="57595B"/>
          <w:sz w:val="24"/>
          <w:szCs w:val="24"/>
        </w:rPr>
        <w:t xml:space="preserve"> </w:t>
      </w:r>
      <w:r>
        <w:rPr>
          <w:rFonts w:hAnsi="Arial"/>
          <w:b/>
          <w:bCs/>
          <w:color w:val="57595B"/>
          <w:sz w:val="24"/>
          <w:szCs w:val="24"/>
        </w:rPr>
        <w:t>2.1</w:t>
      </w:r>
    </w:p>
    <w:p w:rsidR="004E1050" w:rsidRDefault="0085485B" w:rsidP="00E137C6">
      <w:pPr>
        <w:pStyle w:val="Default"/>
        <w:spacing w:line="276" w:lineRule="auto"/>
        <w:ind w:right="1060"/>
        <w:rPr>
          <w:rFonts w:ascii="Arial" w:eastAsia="Arial" w:hAnsi="Arial" w:cs="Arial"/>
          <w:color w:val="57595B"/>
          <w:sz w:val="24"/>
          <w:szCs w:val="24"/>
        </w:rPr>
      </w:pPr>
      <w:r>
        <w:rPr>
          <w:rFonts w:ascii="Arial"/>
          <w:color w:val="57595B"/>
          <w:sz w:val="24"/>
          <w:szCs w:val="24"/>
          <w:lang w:val="en-US"/>
        </w:rPr>
        <w:t>Newcastle University</w:t>
      </w:r>
    </w:p>
    <w:p w:rsidR="004E1050" w:rsidRDefault="004E1050" w:rsidP="00E137C6">
      <w:pPr>
        <w:pStyle w:val="Default"/>
        <w:spacing w:line="276" w:lineRule="auto"/>
        <w:ind w:right="1060"/>
        <w:rPr>
          <w:rFonts w:ascii="Arial" w:eastAsia="Arial" w:hAnsi="Arial" w:cs="Arial"/>
          <w:i/>
          <w:iCs/>
          <w:color w:val="57595B"/>
          <w:sz w:val="12"/>
          <w:szCs w:val="12"/>
        </w:rPr>
      </w:pPr>
    </w:p>
    <w:p w:rsidR="004E1050" w:rsidRDefault="00E137C6" w:rsidP="00E137C6">
      <w:pPr>
        <w:pStyle w:val="Default"/>
        <w:spacing w:line="276" w:lineRule="auto"/>
        <w:ind w:right="1060"/>
        <w:rPr>
          <w:rFonts w:ascii="Arial" w:eastAsia="Arial" w:hAnsi="Arial" w:cs="Arial"/>
          <w:b/>
          <w:bCs/>
          <w:color w:val="57595B"/>
          <w:sz w:val="24"/>
          <w:szCs w:val="24"/>
        </w:rPr>
      </w:pPr>
      <w:r>
        <w:rPr>
          <w:rFonts w:ascii="Arial"/>
          <w:b/>
          <w:bCs/>
          <w:color w:val="57595B"/>
          <w:sz w:val="24"/>
          <w:szCs w:val="24"/>
          <w:lang w:val="da-DK"/>
        </w:rPr>
        <w:t>A Levels</w:t>
      </w:r>
      <w:r>
        <w:rPr>
          <w:rFonts w:ascii="Arial"/>
          <w:b/>
          <w:bCs/>
          <w:color w:val="57595B"/>
          <w:sz w:val="24"/>
          <w:szCs w:val="24"/>
          <w:lang w:val="en-US"/>
        </w:rPr>
        <w:t xml:space="preserve"> (Or equivalent)</w:t>
      </w:r>
    </w:p>
    <w:p w:rsidR="004E1050" w:rsidRDefault="0085485B" w:rsidP="00E137C6">
      <w:pPr>
        <w:pStyle w:val="Default"/>
        <w:spacing w:line="276" w:lineRule="auto"/>
        <w:ind w:right="1060"/>
        <w:rPr>
          <w:rFonts w:ascii="Arial"/>
          <w:color w:val="57595B"/>
          <w:sz w:val="24"/>
          <w:szCs w:val="24"/>
          <w:lang w:val="en-US"/>
        </w:rPr>
      </w:pPr>
      <w:r>
        <w:rPr>
          <w:rFonts w:ascii="Arial"/>
          <w:color w:val="57595B"/>
          <w:sz w:val="24"/>
          <w:szCs w:val="24"/>
          <w:lang w:val="en-US"/>
        </w:rPr>
        <w:t>Biology (B)</w:t>
      </w:r>
    </w:p>
    <w:p w:rsidR="0085485B" w:rsidRDefault="0085485B" w:rsidP="00E137C6">
      <w:pPr>
        <w:pStyle w:val="Default"/>
        <w:spacing w:line="276" w:lineRule="auto"/>
        <w:ind w:right="1060"/>
        <w:rPr>
          <w:rFonts w:ascii="Arial"/>
          <w:color w:val="57595B"/>
          <w:sz w:val="24"/>
          <w:szCs w:val="24"/>
          <w:lang w:val="en-US"/>
        </w:rPr>
      </w:pPr>
      <w:r>
        <w:rPr>
          <w:rFonts w:ascii="Arial"/>
          <w:color w:val="57595B"/>
          <w:sz w:val="24"/>
          <w:szCs w:val="24"/>
          <w:lang w:val="en-US"/>
        </w:rPr>
        <w:t>Sociology (A)</w:t>
      </w:r>
    </w:p>
    <w:p w:rsidR="0085485B" w:rsidRDefault="0085485B" w:rsidP="00E137C6">
      <w:pPr>
        <w:pStyle w:val="Default"/>
        <w:spacing w:line="276" w:lineRule="auto"/>
        <w:ind w:right="1060"/>
        <w:rPr>
          <w:rFonts w:ascii="Arial"/>
          <w:color w:val="57595B"/>
          <w:sz w:val="24"/>
          <w:szCs w:val="24"/>
          <w:lang w:val="en-US"/>
        </w:rPr>
      </w:pPr>
      <w:r>
        <w:rPr>
          <w:rFonts w:ascii="Arial"/>
          <w:color w:val="57595B"/>
          <w:sz w:val="24"/>
          <w:szCs w:val="24"/>
          <w:lang w:val="en-US"/>
        </w:rPr>
        <w:t>Geography (A)</w:t>
      </w:r>
    </w:p>
    <w:p w:rsidR="0085485B" w:rsidRDefault="0085485B" w:rsidP="00E137C6">
      <w:pPr>
        <w:pStyle w:val="Default"/>
        <w:spacing w:line="276" w:lineRule="auto"/>
        <w:ind w:right="1060"/>
        <w:rPr>
          <w:rFonts w:ascii="Arial" w:eastAsia="Arial" w:hAnsi="Arial" w:cs="Arial"/>
          <w:color w:val="57595B"/>
          <w:sz w:val="24"/>
          <w:szCs w:val="24"/>
        </w:rPr>
      </w:pPr>
      <w:r>
        <w:rPr>
          <w:rFonts w:ascii="Arial"/>
          <w:color w:val="57595B"/>
          <w:sz w:val="24"/>
          <w:szCs w:val="24"/>
          <w:lang w:val="en-US"/>
        </w:rPr>
        <w:t>Religious Studies (B)</w:t>
      </w:r>
    </w:p>
    <w:p w:rsidR="004E1050" w:rsidRDefault="004E1050" w:rsidP="00E137C6">
      <w:pPr>
        <w:pStyle w:val="Default"/>
        <w:spacing w:line="276" w:lineRule="auto"/>
        <w:ind w:left="993" w:right="1060"/>
        <w:rPr>
          <w:rFonts w:ascii="Arial" w:eastAsia="Arial" w:hAnsi="Arial" w:cs="Arial"/>
          <w:color w:val="57595B"/>
          <w:sz w:val="12"/>
          <w:szCs w:val="12"/>
        </w:rPr>
      </w:pPr>
    </w:p>
    <w:p w:rsidR="004E1050" w:rsidRDefault="00E137C6" w:rsidP="00E137C6">
      <w:pPr>
        <w:pStyle w:val="Default"/>
        <w:spacing w:line="276" w:lineRule="auto"/>
        <w:ind w:right="1060"/>
        <w:rPr>
          <w:rFonts w:ascii="Arial"/>
          <w:b/>
          <w:bCs/>
          <w:color w:val="57595B"/>
          <w:sz w:val="24"/>
          <w:szCs w:val="24"/>
          <w:lang w:val="en-US"/>
        </w:rPr>
      </w:pPr>
      <w:r>
        <w:rPr>
          <w:rFonts w:ascii="Arial"/>
          <w:b/>
          <w:bCs/>
          <w:color w:val="57595B"/>
          <w:sz w:val="24"/>
          <w:szCs w:val="24"/>
        </w:rPr>
        <w:t>GCSEs</w:t>
      </w:r>
      <w:r>
        <w:rPr>
          <w:rFonts w:ascii="Arial"/>
          <w:b/>
          <w:bCs/>
          <w:color w:val="57595B"/>
          <w:sz w:val="24"/>
          <w:szCs w:val="24"/>
          <w:lang w:val="en-US"/>
        </w:rPr>
        <w:t xml:space="preserve"> (</w:t>
      </w:r>
      <w:proofErr w:type="spellStart"/>
      <w:r>
        <w:rPr>
          <w:rFonts w:ascii="Arial"/>
          <w:b/>
          <w:bCs/>
          <w:color w:val="57595B"/>
          <w:sz w:val="24"/>
          <w:szCs w:val="24"/>
          <w:lang w:val="en-US"/>
        </w:rPr>
        <w:t>O</w:t>
      </w:r>
      <w:r>
        <w:rPr>
          <w:rFonts w:hAnsi="Arial"/>
          <w:b/>
          <w:bCs/>
          <w:color w:val="57595B"/>
          <w:sz w:val="24"/>
          <w:szCs w:val="24"/>
          <w:lang w:val="en-US"/>
        </w:rPr>
        <w:t>’</w:t>
      </w:r>
      <w:r>
        <w:rPr>
          <w:rFonts w:ascii="Arial"/>
          <w:b/>
          <w:bCs/>
          <w:color w:val="57595B"/>
          <w:sz w:val="24"/>
          <w:szCs w:val="24"/>
          <w:lang w:val="en-US"/>
        </w:rPr>
        <w:t>levels</w:t>
      </w:r>
      <w:proofErr w:type="spellEnd"/>
      <w:r>
        <w:rPr>
          <w:rFonts w:ascii="Arial"/>
          <w:b/>
          <w:bCs/>
          <w:color w:val="57595B"/>
          <w:sz w:val="24"/>
          <w:szCs w:val="24"/>
          <w:lang w:val="en-US"/>
        </w:rPr>
        <w:t>)</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English Language (A)</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English Literature (B)</w:t>
      </w:r>
    </w:p>
    <w:p w:rsidR="0085485B" w:rsidRPr="001E4307" w:rsidRDefault="0085485B" w:rsidP="00E137C6">
      <w:pPr>
        <w:pStyle w:val="Default"/>
        <w:spacing w:line="276" w:lineRule="auto"/>
        <w:ind w:right="1060"/>
        <w:rPr>
          <w:rFonts w:ascii="Arial"/>
          <w:bCs/>
          <w:color w:val="57595B"/>
          <w:sz w:val="24"/>
          <w:szCs w:val="24"/>
          <w:lang w:val="en-US"/>
        </w:rPr>
      </w:pPr>
      <w:proofErr w:type="spellStart"/>
      <w:r w:rsidRPr="001E4307">
        <w:rPr>
          <w:rFonts w:ascii="Arial"/>
          <w:bCs/>
          <w:color w:val="57595B"/>
          <w:sz w:val="24"/>
          <w:szCs w:val="24"/>
          <w:lang w:val="en-US"/>
        </w:rPr>
        <w:t>Maths</w:t>
      </w:r>
      <w:proofErr w:type="spellEnd"/>
      <w:r w:rsidRPr="001E4307">
        <w:rPr>
          <w:rFonts w:ascii="Arial"/>
          <w:bCs/>
          <w:color w:val="57595B"/>
          <w:sz w:val="24"/>
          <w:szCs w:val="24"/>
          <w:lang w:val="en-US"/>
        </w:rPr>
        <w:t xml:space="preserve"> (A)</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Biology (A)</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Physics (A)</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Geography (A)</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Spanish (A)</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Food Technology (A)</w:t>
      </w:r>
    </w:p>
    <w:p w:rsidR="0085485B" w:rsidRPr="001E4307" w:rsidRDefault="0085485B" w:rsidP="00E137C6">
      <w:pPr>
        <w:pStyle w:val="Default"/>
        <w:spacing w:line="276" w:lineRule="auto"/>
        <w:ind w:right="1060"/>
        <w:rPr>
          <w:rFonts w:ascii="Arial"/>
          <w:bCs/>
          <w:color w:val="57595B"/>
          <w:sz w:val="24"/>
          <w:szCs w:val="24"/>
          <w:lang w:val="en-US"/>
        </w:rPr>
      </w:pPr>
      <w:r w:rsidRPr="001E4307">
        <w:rPr>
          <w:rFonts w:ascii="Arial"/>
          <w:bCs/>
          <w:color w:val="57595B"/>
          <w:sz w:val="24"/>
          <w:szCs w:val="24"/>
          <w:lang w:val="en-US"/>
        </w:rPr>
        <w:t>Religious Studies (A)</w:t>
      </w:r>
    </w:p>
    <w:p w:rsidR="0085485B" w:rsidRPr="001E4307" w:rsidRDefault="001E4307" w:rsidP="00E137C6">
      <w:pPr>
        <w:pStyle w:val="Default"/>
        <w:spacing w:line="276" w:lineRule="auto"/>
        <w:ind w:right="1060"/>
        <w:rPr>
          <w:rFonts w:ascii="Arial" w:eastAsia="Arial" w:hAnsi="Arial" w:cs="Arial"/>
          <w:bCs/>
          <w:color w:val="57595B"/>
          <w:sz w:val="24"/>
          <w:szCs w:val="24"/>
        </w:rPr>
      </w:pPr>
      <w:r w:rsidRPr="001E4307">
        <w:rPr>
          <w:rFonts w:ascii="Arial"/>
          <w:bCs/>
          <w:color w:val="57595B"/>
          <w:sz w:val="24"/>
          <w:szCs w:val="24"/>
          <w:lang w:val="en-US"/>
        </w:rPr>
        <w:t>I.T (B)</w:t>
      </w:r>
    </w:p>
    <w:p w:rsidR="004E1050" w:rsidRDefault="004E1050" w:rsidP="00E137C6">
      <w:pPr>
        <w:pStyle w:val="Default"/>
        <w:spacing w:line="276" w:lineRule="auto"/>
        <w:ind w:right="1060"/>
        <w:rPr>
          <w:rFonts w:ascii="Arial" w:eastAsia="Arial" w:hAnsi="Arial" w:cs="Arial"/>
          <w:color w:val="28BBFF"/>
          <w:sz w:val="12"/>
          <w:szCs w:val="12"/>
        </w:rPr>
      </w:pPr>
    </w:p>
    <w:p w:rsidR="004E1050" w:rsidRDefault="004E1050" w:rsidP="00E137C6">
      <w:pPr>
        <w:pStyle w:val="Default"/>
        <w:spacing w:line="276" w:lineRule="auto"/>
        <w:ind w:right="1060"/>
        <w:rPr>
          <w:rFonts w:ascii="Arial" w:eastAsia="Arial" w:hAnsi="Arial" w:cs="Arial"/>
          <w:color w:val="28BBFF"/>
          <w:sz w:val="12"/>
          <w:szCs w:val="12"/>
        </w:rPr>
      </w:pPr>
    </w:p>
    <w:p w:rsidR="004E1050" w:rsidRDefault="004E1050" w:rsidP="00E137C6">
      <w:pPr>
        <w:pStyle w:val="Default"/>
        <w:spacing w:line="276" w:lineRule="auto"/>
        <w:ind w:right="1060"/>
        <w:rPr>
          <w:rFonts w:ascii="Arial" w:eastAsia="Arial" w:hAnsi="Arial" w:cs="Arial"/>
          <w:color w:val="28BBFF"/>
          <w:sz w:val="12"/>
          <w:szCs w:val="12"/>
        </w:rPr>
      </w:pPr>
    </w:p>
    <w:p w:rsidR="004E1050" w:rsidRDefault="004E1050" w:rsidP="00E137C6">
      <w:pPr>
        <w:pStyle w:val="Default"/>
        <w:spacing w:line="276" w:lineRule="auto"/>
        <w:ind w:right="1060"/>
        <w:rPr>
          <w:rFonts w:ascii="Arial" w:eastAsia="Arial" w:hAnsi="Arial" w:cs="Arial"/>
          <w:color w:val="28BBFF"/>
          <w:sz w:val="2"/>
          <w:szCs w:val="2"/>
        </w:rPr>
      </w:pPr>
    </w:p>
    <w:p w:rsidR="004E1050" w:rsidRDefault="00E137C6" w:rsidP="00E137C6">
      <w:pPr>
        <w:pStyle w:val="Default"/>
        <w:spacing w:line="276" w:lineRule="auto"/>
        <w:ind w:right="1060"/>
        <w:rPr>
          <w:rFonts w:ascii="Arial" w:eastAsia="Arial" w:hAnsi="Arial" w:cs="Arial"/>
          <w:color w:val="57595B"/>
          <w:sz w:val="24"/>
          <w:szCs w:val="24"/>
        </w:rPr>
      </w:pPr>
      <w:r>
        <w:rPr>
          <w:rFonts w:ascii="Arial"/>
          <w:color w:val="57595B"/>
          <w:sz w:val="24"/>
          <w:szCs w:val="24"/>
          <w:lang w:val="en-US"/>
        </w:rPr>
        <w:t xml:space="preserve">References are available on request. </w:t>
      </w:r>
    </w:p>
    <w:p w:rsidR="004E1050" w:rsidRDefault="004E1050">
      <w:pPr>
        <w:pStyle w:val="Default"/>
        <w:spacing w:line="276" w:lineRule="auto"/>
        <w:ind w:left="-993" w:right="1060"/>
        <w:rPr>
          <w:rFonts w:ascii="Arial" w:eastAsia="Arial" w:hAnsi="Arial" w:cs="Arial"/>
          <w:color w:val="57595B"/>
          <w:sz w:val="28"/>
          <w:szCs w:val="28"/>
        </w:rPr>
      </w:pPr>
    </w:p>
    <w:p w:rsidR="004E1050" w:rsidRDefault="00E137C6" w:rsidP="00E137C6">
      <w:pPr>
        <w:pStyle w:val="Default"/>
        <w:spacing w:line="276" w:lineRule="auto"/>
        <w:ind w:right="1060"/>
        <w:rPr>
          <w:rFonts w:ascii="Arial" w:eastAsia="Arial" w:hAnsi="Arial" w:cs="Arial"/>
          <w:color w:val="00AEEF"/>
          <w:sz w:val="32"/>
          <w:szCs w:val="32"/>
        </w:rPr>
      </w:pPr>
      <w:r>
        <w:rPr>
          <w:rFonts w:ascii="Arial"/>
          <w:color w:val="00AEEF"/>
          <w:sz w:val="32"/>
          <w:szCs w:val="32"/>
          <w:lang w:val="en-US"/>
        </w:rPr>
        <w:t xml:space="preserve">Get in Touch </w:t>
      </w:r>
    </w:p>
    <w:p w:rsidR="004E1050" w:rsidRDefault="004E1050" w:rsidP="00E137C6">
      <w:pPr>
        <w:pStyle w:val="Default"/>
        <w:spacing w:line="276" w:lineRule="auto"/>
        <w:ind w:right="1060"/>
        <w:rPr>
          <w:rFonts w:ascii="Arial" w:eastAsia="Arial" w:hAnsi="Arial" w:cs="Arial"/>
          <w:color w:val="00AEEF"/>
          <w:sz w:val="2"/>
          <w:szCs w:val="2"/>
        </w:rPr>
      </w:pPr>
    </w:p>
    <w:p w:rsidR="004E1050" w:rsidRDefault="00E137C6" w:rsidP="00E137C6">
      <w:pPr>
        <w:pStyle w:val="Default"/>
        <w:spacing w:line="276" w:lineRule="auto"/>
        <w:ind w:right="1060"/>
        <w:rPr>
          <w:rFonts w:ascii="Arial" w:eastAsia="Arial" w:hAnsi="Arial" w:cs="Arial"/>
          <w:color w:val="58595B"/>
          <w:sz w:val="24"/>
          <w:szCs w:val="24"/>
        </w:rPr>
      </w:pPr>
      <w:r>
        <w:rPr>
          <w:rFonts w:ascii="Arial"/>
          <w:color w:val="58595B"/>
          <w:sz w:val="24"/>
          <w:szCs w:val="24"/>
          <w:lang w:val="en-US"/>
        </w:rPr>
        <w:t>If you are interested in booking an appointment with this therapist get in touch.</w:t>
      </w:r>
    </w:p>
    <w:p w:rsidR="004E1050" w:rsidRDefault="00E137C6" w:rsidP="00E137C6">
      <w:pPr>
        <w:pStyle w:val="Default"/>
        <w:spacing w:line="276" w:lineRule="auto"/>
        <w:ind w:right="1060"/>
        <w:rPr>
          <w:rFonts w:ascii="Arial" w:eastAsia="Arial" w:hAnsi="Arial" w:cs="Arial"/>
          <w:b/>
          <w:bCs/>
          <w:color w:val="00AEEF"/>
          <w:sz w:val="30"/>
          <w:szCs w:val="30"/>
        </w:rPr>
      </w:pPr>
      <w:r>
        <w:rPr>
          <w:rFonts w:hAnsi="Arial"/>
          <w:b/>
          <w:bCs/>
          <w:color w:val="00AEEF"/>
          <w:sz w:val="30"/>
          <w:szCs w:val="30"/>
          <w:lang w:val="en-US"/>
        </w:rPr>
        <w:t>…………………………………………………………………………</w:t>
      </w:r>
    </w:p>
    <w:p w:rsidR="004E1050" w:rsidRDefault="00E137C6" w:rsidP="00E137C6">
      <w:pPr>
        <w:pStyle w:val="Default"/>
        <w:spacing w:line="276" w:lineRule="auto"/>
        <w:ind w:right="1060"/>
        <w:rPr>
          <w:rFonts w:ascii="Arial" w:eastAsia="Arial" w:hAnsi="Arial" w:cs="Arial"/>
          <w:color w:val="00AEEF"/>
          <w:sz w:val="28"/>
          <w:szCs w:val="28"/>
        </w:rPr>
      </w:pPr>
      <w:r>
        <w:rPr>
          <w:rFonts w:ascii="Arial"/>
          <w:color w:val="00AEEF"/>
          <w:sz w:val="28"/>
          <w:szCs w:val="28"/>
          <w:lang w:val="en-US"/>
        </w:rPr>
        <w:t xml:space="preserve">T: </w:t>
      </w:r>
      <w:r>
        <w:rPr>
          <w:rFonts w:ascii="Arial"/>
          <w:color w:val="58595B"/>
          <w:sz w:val="28"/>
          <w:szCs w:val="28"/>
          <w:lang w:val="en-US"/>
        </w:rPr>
        <w:t>+44 (0) 845 838 2921</w:t>
      </w:r>
    </w:p>
    <w:p w:rsidR="004E1050" w:rsidRDefault="00E137C6" w:rsidP="00E137C6">
      <w:pPr>
        <w:pStyle w:val="Default"/>
        <w:spacing w:line="276" w:lineRule="auto"/>
        <w:ind w:right="1060"/>
        <w:rPr>
          <w:rFonts w:ascii="Arial" w:eastAsia="Arial" w:hAnsi="Arial" w:cs="Arial"/>
          <w:color w:val="58595B"/>
          <w:sz w:val="28"/>
          <w:szCs w:val="28"/>
        </w:rPr>
      </w:pPr>
      <w:r>
        <w:rPr>
          <w:rFonts w:ascii="Arial"/>
          <w:color w:val="00AEEF"/>
          <w:sz w:val="28"/>
          <w:szCs w:val="28"/>
          <w:lang w:val="en-US"/>
        </w:rPr>
        <w:t xml:space="preserve">E: </w:t>
      </w:r>
      <w:hyperlink r:id="rId11" w:history="1">
        <w:r>
          <w:rPr>
            <w:rStyle w:val="Hyperlink0"/>
            <w:rFonts w:ascii="Arial"/>
            <w:color w:val="00AEEF"/>
            <w:sz w:val="28"/>
            <w:szCs w:val="28"/>
            <w:lang w:val="en-US"/>
          </w:rPr>
          <w:t>info@integratedtreatments.co.uk</w:t>
        </w:r>
      </w:hyperlink>
    </w:p>
    <w:p w:rsidR="004E1050" w:rsidRDefault="004E1050" w:rsidP="00E137C6">
      <w:pPr>
        <w:pStyle w:val="Default"/>
        <w:spacing w:line="276" w:lineRule="auto"/>
        <w:ind w:right="1060"/>
        <w:rPr>
          <w:rFonts w:ascii="Arial" w:eastAsia="Arial" w:hAnsi="Arial" w:cs="Arial"/>
          <w:color w:val="58595B"/>
          <w:sz w:val="6"/>
          <w:szCs w:val="6"/>
        </w:rPr>
      </w:pPr>
    </w:p>
    <w:p w:rsidR="004E1050" w:rsidRDefault="00E137C6" w:rsidP="00E137C6">
      <w:pPr>
        <w:pStyle w:val="Default"/>
        <w:spacing w:line="276" w:lineRule="auto"/>
        <w:ind w:right="1060"/>
        <w:rPr>
          <w:rFonts w:ascii="Arial" w:eastAsia="Arial" w:hAnsi="Arial" w:cs="Arial"/>
          <w:color w:val="58595B"/>
          <w:sz w:val="24"/>
          <w:szCs w:val="24"/>
        </w:rPr>
      </w:pPr>
      <w:r>
        <w:rPr>
          <w:rFonts w:ascii="Arial"/>
          <w:color w:val="58595B"/>
          <w:sz w:val="24"/>
          <w:szCs w:val="24"/>
          <w:lang w:val="en-US"/>
        </w:rPr>
        <w:t>Integrated Treatment Services, Brooklyn House,</w:t>
      </w:r>
    </w:p>
    <w:p w:rsidR="004E1050" w:rsidRDefault="00E137C6" w:rsidP="00E137C6">
      <w:pPr>
        <w:pStyle w:val="Default"/>
        <w:spacing w:line="276" w:lineRule="auto"/>
        <w:ind w:right="1060"/>
        <w:rPr>
          <w:rFonts w:ascii="Arial" w:eastAsia="Arial" w:hAnsi="Arial" w:cs="Arial"/>
          <w:color w:val="58595B"/>
          <w:sz w:val="24"/>
          <w:szCs w:val="24"/>
        </w:rPr>
      </w:pPr>
      <w:r>
        <w:rPr>
          <w:rFonts w:ascii="Arial"/>
          <w:color w:val="58595B"/>
          <w:sz w:val="24"/>
          <w:szCs w:val="24"/>
          <w:lang w:val="en-US"/>
        </w:rPr>
        <w:t xml:space="preserve">44 Brook Street, </w:t>
      </w:r>
      <w:proofErr w:type="spellStart"/>
      <w:r>
        <w:rPr>
          <w:rFonts w:ascii="Arial"/>
          <w:color w:val="58595B"/>
          <w:sz w:val="24"/>
          <w:szCs w:val="24"/>
          <w:lang w:val="en-US"/>
        </w:rPr>
        <w:t>Shepshed</w:t>
      </w:r>
      <w:proofErr w:type="spellEnd"/>
      <w:r>
        <w:rPr>
          <w:rFonts w:ascii="Arial"/>
          <w:color w:val="58595B"/>
          <w:sz w:val="24"/>
          <w:szCs w:val="24"/>
          <w:lang w:val="en-US"/>
        </w:rPr>
        <w:t>, Leicestershire, LE12 9RG</w:t>
      </w:r>
    </w:p>
    <w:p w:rsidR="004E1050" w:rsidRDefault="0006190C" w:rsidP="00E137C6">
      <w:pPr>
        <w:pStyle w:val="Default"/>
        <w:spacing w:line="276" w:lineRule="auto"/>
        <w:ind w:right="1060"/>
      </w:pPr>
      <w:hyperlink r:id="rId12" w:history="1">
        <w:r w:rsidR="00E137C6">
          <w:rPr>
            <w:rStyle w:val="Hyperlink0"/>
            <w:rFonts w:ascii="Arial"/>
            <w:b/>
            <w:bCs/>
            <w:color w:val="00AEEF"/>
            <w:sz w:val="28"/>
            <w:szCs w:val="28"/>
            <w:lang w:val="en-US"/>
          </w:rPr>
          <w:t>www.integratedtreatments.co.uk</w:t>
        </w:r>
      </w:hyperlink>
    </w:p>
    <w:sectPr w:rsidR="004E1050">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90C" w:rsidRDefault="0006190C">
      <w:r>
        <w:separator/>
      </w:r>
    </w:p>
  </w:endnote>
  <w:endnote w:type="continuationSeparator" w:id="0">
    <w:p w:rsidR="0006190C" w:rsidRDefault="0006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50" w:rsidRDefault="004E10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90C" w:rsidRDefault="0006190C">
      <w:r>
        <w:separator/>
      </w:r>
    </w:p>
  </w:footnote>
  <w:footnote w:type="continuationSeparator" w:id="0">
    <w:p w:rsidR="0006190C" w:rsidRDefault="00061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50" w:rsidRDefault="004E10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8.75pt;visibility:visible" o:bullet="t">
        <v:imagedata r:id="rId1" o:title="Screen Shot 2014-01-21 at 15.26.40"/>
      </v:shape>
    </w:pict>
  </w:numPicBullet>
  <w:abstractNum w:abstractNumId="0">
    <w:nsid w:val="2AB2335A"/>
    <w:multiLevelType w:val="multilevel"/>
    <w:tmpl w:val="8EDC08F0"/>
    <w:lvl w:ilvl="0">
      <w:start w:val="1"/>
      <w:numFmt w:val="bullet"/>
      <w:lvlText w:val="•"/>
      <w:lvlPicBulletId w:val="0"/>
      <w:lvlJc w:val="left"/>
      <w:pPr>
        <w:tabs>
          <w:tab w:val="num" w:pos="502"/>
        </w:tabs>
        <w:ind w:left="862" w:hanging="720"/>
      </w:pPr>
      <w:rPr>
        <w:rFonts w:ascii="Arial" w:eastAsia="Arial" w:hAnsi="Arial" w:cs="Arial"/>
        <w:color w:val="57595B"/>
        <w:position w:val="0"/>
        <w:sz w:val="24"/>
        <w:szCs w:val="24"/>
        <w:rtl w:val="0"/>
      </w:rPr>
    </w:lvl>
    <w:lvl w:ilvl="1">
      <w:start w:val="1"/>
      <w:numFmt w:val="bullet"/>
      <w:lvlText w:val="•"/>
      <w:lvlPicBulletId w:val="0"/>
      <w:lvlJc w:val="left"/>
      <w:pPr>
        <w:tabs>
          <w:tab w:val="num" w:pos="1222"/>
        </w:tabs>
        <w:ind w:left="1222" w:hanging="720"/>
      </w:pPr>
      <w:rPr>
        <w:rFonts w:ascii="Arial" w:eastAsia="Arial" w:hAnsi="Arial" w:cs="Arial"/>
        <w:color w:val="57595B"/>
        <w:position w:val="0"/>
        <w:sz w:val="24"/>
        <w:szCs w:val="24"/>
        <w:rtl w:val="0"/>
      </w:rPr>
    </w:lvl>
    <w:lvl w:ilvl="2">
      <w:start w:val="1"/>
      <w:numFmt w:val="bullet"/>
      <w:lvlText w:val="•"/>
      <w:lvlPicBulletId w:val="0"/>
      <w:lvlJc w:val="left"/>
      <w:pPr>
        <w:tabs>
          <w:tab w:val="num" w:pos="1942"/>
        </w:tabs>
        <w:ind w:left="1582" w:hanging="720"/>
      </w:pPr>
      <w:rPr>
        <w:rFonts w:ascii="Arial" w:eastAsia="Arial" w:hAnsi="Arial" w:cs="Arial"/>
        <w:color w:val="57595B"/>
        <w:position w:val="0"/>
        <w:sz w:val="24"/>
        <w:szCs w:val="24"/>
        <w:rtl w:val="0"/>
      </w:rPr>
    </w:lvl>
    <w:lvl w:ilvl="3">
      <w:start w:val="1"/>
      <w:numFmt w:val="bullet"/>
      <w:lvlText w:val="•"/>
      <w:lvlPicBulletId w:val="0"/>
      <w:lvlJc w:val="left"/>
      <w:pPr>
        <w:tabs>
          <w:tab w:val="num" w:pos="2662"/>
        </w:tabs>
        <w:ind w:left="1942" w:hanging="720"/>
      </w:pPr>
      <w:rPr>
        <w:rFonts w:ascii="Arial" w:eastAsia="Arial" w:hAnsi="Arial" w:cs="Arial"/>
        <w:color w:val="57595B"/>
        <w:position w:val="0"/>
        <w:sz w:val="24"/>
        <w:szCs w:val="24"/>
        <w:rtl w:val="0"/>
      </w:rPr>
    </w:lvl>
    <w:lvl w:ilvl="4">
      <w:start w:val="1"/>
      <w:numFmt w:val="bullet"/>
      <w:lvlText w:val="•"/>
      <w:lvlPicBulletId w:val="0"/>
      <w:lvlJc w:val="left"/>
      <w:pPr>
        <w:tabs>
          <w:tab w:val="num" w:pos="3382"/>
        </w:tabs>
        <w:ind w:left="2302" w:hanging="720"/>
      </w:pPr>
      <w:rPr>
        <w:rFonts w:ascii="Arial" w:eastAsia="Arial" w:hAnsi="Arial" w:cs="Arial"/>
        <w:color w:val="57595B"/>
        <w:position w:val="0"/>
        <w:sz w:val="24"/>
        <w:szCs w:val="24"/>
        <w:rtl w:val="0"/>
      </w:rPr>
    </w:lvl>
    <w:lvl w:ilvl="5">
      <w:start w:val="1"/>
      <w:numFmt w:val="bullet"/>
      <w:lvlText w:val="•"/>
      <w:lvlPicBulletId w:val="0"/>
      <w:lvlJc w:val="left"/>
      <w:pPr>
        <w:tabs>
          <w:tab w:val="num" w:pos="4102"/>
        </w:tabs>
        <w:ind w:left="2662" w:hanging="720"/>
      </w:pPr>
      <w:rPr>
        <w:rFonts w:ascii="Arial" w:eastAsia="Arial" w:hAnsi="Arial" w:cs="Arial"/>
        <w:color w:val="57595B"/>
        <w:position w:val="0"/>
        <w:sz w:val="24"/>
        <w:szCs w:val="24"/>
        <w:rtl w:val="0"/>
      </w:rPr>
    </w:lvl>
    <w:lvl w:ilvl="6">
      <w:start w:val="1"/>
      <w:numFmt w:val="bullet"/>
      <w:lvlText w:val="•"/>
      <w:lvlPicBulletId w:val="0"/>
      <w:lvlJc w:val="left"/>
      <w:pPr>
        <w:tabs>
          <w:tab w:val="num" w:pos="4822"/>
        </w:tabs>
        <w:ind w:left="3022" w:hanging="720"/>
      </w:pPr>
      <w:rPr>
        <w:rFonts w:ascii="Arial" w:eastAsia="Arial" w:hAnsi="Arial" w:cs="Arial"/>
        <w:color w:val="57595B"/>
        <w:position w:val="0"/>
        <w:sz w:val="24"/>
        <w:szCs w:val="24"/>
        <w:rtl w:val="0"/>
      </w:rPr>
    </w:lvl>
    <w:lvl w:ilvl="7">
      <w:start w:val="1"/>
      <w:numFmt w:val="bullet"/>
      <w:lvlText w:val="•"/>
      <w:lvlPicBulletId w:val="0"/>
      <w:lvlJc w:val="left"/>
      <w:pPr>
        <w:tabs>
          <w:tab w:val="num" w:pos="5542"/>
        </w:tabs>
        <w:ind w:left="3382" w:hanging="720"/>
      </w:pPr>
      <w:rPr>
        <w:rFonts w:ascii="Arial" w:eastAsia="Arial" w:hAnsi="Arial" w:cs="Arial"/>
        <w:color w:val="57595B"/>
        <w:position w:val="0"/>
        <w:sz w:val="24"/>
        <w:szCs w:val="24"/>
        <w:rtl w:val="0"/>
      </w:rPr>
    </w:lvl>
    <w:lvl w:ilvl="8">
      <w:start w:val="1"/>
      <w:numFmt w:val="bullet"/>
      <w:lvlText w:val="•"/>
      <w:lvlPicBulletId w:val="0"/>
      <w:lvlJc w:val="left"/>
      <w:pPr>
        <w:tabs>
          <w:tab w:val="num" w:pos="6262"/>
        </w:tabs>
        <w:ind w:left="3742" w:hanging="720"/>
      </w:pPr>
      <w:rPr>
        <w:rFonts w:ascii="Arial" w:eastAsia="Arial" w:hAnsi="Arial" w:cs="Arial"/>
        <w:color w:val="57595B"/>
        <w:position w:val="0"/>
        <w:sz w:val="24"/>
        <w:szCs w:val="24"/>
        <w:rtl w:val="0"/>
      </w:rPr>
    </w:lvl>
  </w:abstractNum>
  <w:abstractNum w:abstractNumId="1">
    <w:nsid w:val="2EF11D98"/>
    <w:multiLevelType w:val="multilevel"/>
    <w:tmpl w:val="F726FB8C"/>
    <w:lvl w:ilvl="0">
      <w:start w:val="1"/>
      <w:numFmt w:val="bullet"/>
      <w:lvlText w:val=""/>
      <w:lvlJc w:val="left"/>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720"/>
        </w:tabs>
        <w:ind w:left="720" w:hanging="7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440"/>
        </w:tabs>
        <w:ind w:left="1440" w:hanging="14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160"/>
        </w:tabs>
        <w:ind w:left="2160" w:hanging="21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80"/>
        </w:tabs>
        <w:ind w:left="2880" w:hanging="288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600"/>
        </w:tabs>
        <w:ind w:left="3600" w:hanging="360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320"/>
        </w:tabs>
        <w:ind w:left="4320" w:hanging="43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5040"/>
        </w:tabs>
        <w:ind w:left="5040" w:hanging="50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760"/>
        </w:tabs>
        <w:ind w:left="5760" w:hanging="57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
    <w:nsid w:val="7A5D24B4"/>
    <w:multiLevelType w:val="multilevel"/>
    <w:tmpl w:val="AF003348"/>
    <w:styleLink w:val="List0"/>
    <w:lvl w:ilvl="0">
      <w:numFmt w:val="bullet"/>
      <w:lvlText w:val="•"/>
      <w:lvlPicBulletId w:val="0"/>
      <w:lvlJc w:val="left"/>
      <w:pPr>
        <w:tabs>
          <w:tab w:val="num" w:pos="502"/>
        </w:tabs>
        <w:ind w:left="862" w:hanging="720"/>
      </w:pPr>
      <w:rPr>
        <w:rFonts w:ascii="Arial" w:eastAsia="Arial" w:hAnsi="Arial" w:cs="Arial"/>
        <w:color w:val="57595B"/>
        <w:position w:val="0"/>
        <w:sz w:val="24"/>
        <w:szCs w:val="24"/>
        <w:rtl w:val="0"/>
      </w:rPr>
    </w:lvl>
    <w:lvl w:ilvl="1">
      <w:start w:val="1"/>
      <w:numFmt w:val="bullet"/>
      <w:lvlText w:val="•"/>
      <w:lvlPicBulletId w:val="0"/>
      <w:lvlJc w:val="left"/>
      <w:pPr>
        <w:tabs>
          <w:tab w:val="num" w:pos="1222"/>
        </w:tabs>
        <w:ind w:left="1222" w:hanging="720"/>
      </w:pPr>
      <w:rPr>
        <w:rFonts w:ascii="Arial" w:eastAsia="Arial" w:hAnsi="Arial" w:cs="Arial"/>
        <w:color w:val="57595B"/>
        <w:position w:val="0"/>
        <w:sz w:val="24"/>
        <w:szCs w:val="24"/>
        <w:rtl w:val="0"/>
      </w:rPr>
    </w:lvl>
    <w:lvl w:ilvl="2">
      <w:start w:val="1"/>
      <w:numFmt w:val="bullet"/>
      <w:lvlText w:val="•"/>
      <w:lvlPicBulletId w:val="0"/>
      <w:lvlJc w:val="left"/>
      <w:pPr>
        <w:tabs>
          <w:tab w:val="num" w:pos="1942"/>
        </w:tabs>
        <w:ind w:left="2192" w:hanging="720"/>
      </w:pPr>
      <w:rPr>
        <w:rFonts w:ascii="Arial" w:eastAsia="Arial" w:hAnsi="Arial" w:cs="Arial"/>
        <w:color w:val="57595B"/>
        <w:position w:val="0"/>
        <w:sz w:val="24"/>
        <w:szCs w:val="24"/>
        <w:rtl w:val="0"/>
      </w:rPr>
    </w:lvl>
    <w:lvl w:ilvl="3">
      <w:start w:val="1"/>
      <w:numFmt w:val="bullet"/>
      <w:lvlText w:val="•"/>
      <w:lvlPicBulletId w:val="0"/>
      <w:lvlJc w:val="left"/>
      <w:pPr>
        <w:tabs>
          <w:tab w:val="num" w:pos="2662"/>
        </w:tabs>
        <w:ind w:left="1942" w:hanging="720"/>
      </w:pPr>
      <w:rPr>
        <w:rFonts w:ascii="Arial" w:eastAsia="Arial" w:hAnsi="Arial" w:cs="Arial"/>
        <w:color w:val="57595B"/>
        <w:position w:val="0"/>
        <w:sz w:val="24"/>
        <w:szCs w:val="24"/>
        <w:rtl w:val="0"/>
      </w:rPr>
    </w:lvl>
    <w:lvl w:ilvl="4">
      <w:start w:val="1"/>
      <w:numFmt w:val="bullet"/>
      <w:lvlText w:val="•"/>
      <w:lvlPicBulletId w:val="0"/>
      <w:lvlJc w:val="left"/>
      <w:pPr>
        <w:tabs>
          <w:tab w:val="num" w:pos="3382"/>
        </w:tabs>
        <w:ind w:left="2302" w:hanging="720"/>
      </w:pPr>
      <w:rPr>
        <w:rFonts w:ascii="Arial" w:eastAsia="Arial" w:hAnsi="Arial" w:cs="Arial"/>
        <w:color w:val="57595B"/>
        <w:position w:val="0"/>
        <w:sz w:val="24"/>
        <w:szCs w:val="24"/>
        <w:rtl w:val="0"/>
      </w:rPr>
    </w:lvl>
    <w:lvl w:ilvl="5">
      <w:start w:val="1"/>
      <w:numFmt w:val="bullet"/>
      <w:lvlText w:val="•"/>
      <w:lvlPicBulletId w:val="0"/>
      <w:lvlJc w:val="left"/>
      <w:pPr>
        <w:tabs>
          <w:tab w:val="num" w:pos="4102"/>
        </w:tabs>
        <w:ind w:left="2662" w:hanging="720"/>
      </w:pPr>
      <w:rPr>
        <w:rFonts w:ascii="Arial" w:eastAsia="Arial" w:hAnsi="Arial" w:cs="Arial"/>
        <w:color w:val="57595B"/>
        <w:position w:val="0"/>
        <w:sz w:val="24"/>
        <w:szCs w:val="24"/>
        <w:rtl w:val="0"/>
      </w:rPr>
    </w:lvl>
    <w:lvl w:ilvl="6">
      <w:start w:val="1"/>
      <w:numFmt w:val="bullet"/>
      <w:lvlText w:val="•"/>
      <w:lvlPicBulletId w:val="0"/>
      <w:lvlJc w:val="left"/>
      <w:pPr>
        <w:tabs>
          <w:tab w:val="num" w:pos="4822"/>
        </w:tabs>
        <w:ind w:left="3022" w:hanging="720"/>
      </w:pPr>
      <w:rPr>
        <w:rFonts w:ascii="Arial" w:eastAsia="Arial" w:hAnsi="Arial" w:cs="Arial"/>
        <w:color w:val="57595B"/>
        <w:position w:val="0"/>
        <w:sz w:val="24"/>
        <w:szCs w:val="24"/>
        <w:rtl w:val="0"/>
      </w:rPr>
    </w:lvl>
    <w:lvl w:ilvl="7">
      <w:start w:val="1"/>
      <w:numFmt w:val="bullet"/>
      <w:lvlText w:val="•"/>
      <w:lvlPicBulletId w:val="0"/>
      <w:lvlJc w:val="left"/>
      <w:pPr>
        <w:tabs>
          <w:tab w:val="num" w:pos="5542"/>
        </w:tabs>
        <w:ind w:left="3992" w:hanging="720"/>
      </w:pPr>
      <w:rPr>
        <w:rFonts w:ascii="Arial" w:eastAsia="Arial" w:hAnsi="Arial" w:cs="Arial"/>
        <w:color w:val="57595B"/>
        <w:position w:val="0"/>
        <w:sz w:val="24"/>
        <w:szCs w:val="24"/>
        <w:rtl w:val="0"/>
      </w:rPr>
    </w:lvl>
    <w:lvl w:ilvl="8">
      <w:start w:val="1"/>
      <w:numFmt w:val="bullet"/>
      <w:lvlText w:val="•"/>
      <w:lvlPicBulletId w:val="0"/>
      <w:lvlJc w:val="left"/>
      <w:pPr>
        <w:tabs>
          <w:tab w:val="num" w:pos="6262"/>
        </w:tabs>
        <w:ind w:left="3742" w:hanging="720"/>
      </w:pPr>
      <w:rPr>
        <w:rFonts w:ascii="Arial" w:eastAsia="Arial" w:hAnsi="Arial" w:cs="Arial"/>
        <w:color w:val="57595B"/>
        <w:position w:val="0"/>
        <w:sz w:val="24"/>
        <w:szCs w:val="24"/>
        <w:rtl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1050"/>
    <w:rsid w:val="0006190C"/>
    <w:rsid w:val="00134D93"/>
    <w:rsid w:val="001E4307"/>
    <w:rsid w:val="00435E5B"/>
    <w:rsid w:val="004E1050"/>
    <w:rsid w:val="0085485B"/>
    <w:rsid w:val="00B041AB"/>
    <w:rsid w:val="00D951DB"/>
    <w:rsid w:val="00E13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2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numbering" w:customStyle="1" w:styleId="List0">
    <w:name w:val="List 0"/>
    <w:basedOn w:val="None"/>
    <w:pPr>
      <w:numPr>
        <w:numId w:val="3"/>
      </w:numPr>
    </w:pPr>
  </w:style>
  <w:style w:type="numbering" w:customStyle="1" w:styleId="None">
    <w:name w:val="None"/>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numbering" w:customStyle="1" w:styleId="List0">
    <w:name w:val="List 0"/>
    <w:basedOn w:val="None"/>
    <w:pPr>
      <w:numPr>
        <w:numId w:val="3"/>
      </w:numPr>
    </w:pPr>
  </w:style>
  <w:style w:type="numbering" w:customStyle="1" w:styleId="None">
    <w:name w:val="None"/>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tegratedtreatment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integratedtreatment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Ulster</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ccsmith</dc:creator>
  <cp:lastModifiedBy>Windows User</cp:lastModifiedBy>
  <cp:revision>2</cp:revision>
  <dcterms:created xsi:type="dcterms:W3CDTF">2014-09-03T16:24:00Z</dcterms:created>
  <dcterms:modified xsi:type="dcterms:W3CDTF">2014-09-03T16:24:00Z</dcterms:modified>
</cp:coreProperties>
</file>